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B" w:rsidRPr="00A4168B" w:rsidRDefault="00A4168B" w:rsidP="00A4168B">
      <w:pPr>
        <w:shd w:val="clear" w:color="auto" w:fill="FFFFFF"/>
        <w:spacing w:after="300" w:line="51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</w:pPr>
      <w:r w:rsidRPr="003356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bg-BG"/>
        </w:rPr>
        <w:t>СПИСЪК НА КАТЕГОРИИТЕ ИНФОРМАЦИЯ</w:t>
      </w:r>
    </w:p>
    <w:p w:rsidR="00A4168B" w:rsidRPr="00A4168B" w:rsidRDefault="00A4168B" w:rsidP="00A4168B">
      <w:pPr>
        <w:shd w:val="clear" w:color="auto" w:fill="FFFFFF"/>
        <w:spacing w:before="375"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  П  И  С  Ъ  К</w:t>
      </w:r>
    </w:p>
    <w:p w:rsidR="00A4168B" w:rsidRPr="00A4168B" w:rsidRDefault="00A4168B" w:rsidP="00A4168B">
      <w:pPr>
        <w:shd w:val="clear" w:color="auto" w:fill="FFFFFF"/>
        <w:spacing w:after="150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категориите информация, подлежаща на публикуване в интернет за сферата на дейност на 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Изпълнителна агенция „Железопътна администрация“ (ИАЖА)</w:t>
      </w: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чл.15</w:t>
      </w:r>
      <w:r w:rsid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ал. 3</w:t>
      </w:r>
      <w:bookmarkStart w:id="0" w:name="_GoBack"/>
      <w:bookmarkEnd w:id="0"/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ЗДОИ,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форм</w:t>
      </w:r>
      <w:r w:rsidRPr="0033566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атите, в които е достъпна.</w:t>
      </w:r>
    </w:p>
    <w:p w:rsidR="00A4168B" w:rsidRPr="00A4168B" w:rsidRDefault="00A4168B" w:rsidP="00A4168B">
      <w:pPr>
        <w:shd w:val="clear" w:color="auto" w:fill="FFFFFF"/>
        <w:spacing w:after="150" w:line="3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68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699"/>
        <w:gridCol w:w="8631"/>
        <w:gridCol w:w="1302"/>
      </w:tblGrid>
      <w:tr w:rsidR="00335662" w:rsidRPr="00335662" w:rsidTr="00BB0A3A">
        <w:trPr>
          <w:tblHeader/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 информация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в интернет</w:t>
            </w:r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Формат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Правомощия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Описание на правомощията на 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изпълнителния директор на ИАЖА</w:t>
            </w:r>
          </w:p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Данни за организацията и функции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335662" w:rsidRDefault="00816EEF" w:rsidP="00A4168B">
            <w:pPr>
              <w:spacing w:after="150" w:line="240" w:lineRule="auto"/>
            </w:pPr>
            <w:hyperlink r:id="rId6" w:history="1">
              <w:r w:rsidRPr="00335662">
                <w:rPr>
                  <w:rStyle w:val="Hyperlink"/>
                  <w:color w:val="auto"/>
                </w:rPr>
                <w:t>http://www.iaja.bg/IAJI/wwwFWRAEA.nsf/index.htm?ReadForm</w:t>
              </w:r>
            </w:hyperlink>
          </w:p>
          <w:p w:rsidR="00A4168B" w:rsidRPr="00335662" w:rsidRDefault="00816EEF" w:rsidP="00A4168B">
            <w:pPr>
              <w:spacing w:after="150" w:line="240" w:lineRule="auto"/>
            </w:pPr>
            <w:hyperlink r:id="rId7" w:history="1">
              <w:r w:rsidRPr="00335662">
                <w:rPr>
                  <w:rStyle w:val="Hyperlink"/>
                  <w:color w:val="auto"/>
                </w:rPr>
                <w:t>http://www.iaja.bg/IAJI/wwwFWRAEA.nsf/structure.htm?ReadForm</w:t>
              </w:r>
            </w:hyperlink>
          </w:p>
          <w:p w:rsidR="00A4168B" w:rsidRPr="00335662" w:rsidRDefault="00816EEF" w:rsidP="00A4168B">
            <w:pPr>
              <w:spacing w:after="150" w:line="240" w:lineRule="auto"/>
            </w:pPr>
            <w:hyperlink r:id="rId8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http://www.iaja.bg/IAJI/wwwFWRAEA.nsf/contents.htm?ReadForm&amp;aa&amp;cat=17C0E000C2FCBB76C2257A8700447CE3</w:t>
              </w:r>
            </w:hyperlink>
          </w:p>
          <w:p w:rsidR="00A4168B" w:rsidRPr="00335662" w:rsidRDefault="00816EEF" w:rsidP="00A4168B">
            <w:pPr>
              <w:spacing w:after="150" w:line="240" w:lineRule="auto"/>
            </w:pPr>
            <w:hyperlink r:id="rId9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http://www.iaja.bg/IAJI/wwwFWRAEA.nsf/contents.htm?ReadForm&amp;aa&amp;cat=E8FF2D0944CF4863C2257A87004549D1</w:t>
              </w:r>
            </w:hyperlink>
          </w:p>
          <w:p w:rsidR="00A4168B" w:rsidRPr="00A4168B" w:rsidRDefault="00816EEF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http://www.iaja.bg/IAJI/wwwFWRAEA.nsf/contents.htm?ReadForm&amp;aa&amp;cat=94B32B2BDC51344FC2257A8700455E95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Актове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546" w:rsidRPr="00335662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E77D79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Нормативна уредба</w:t>
            </w:r>
          </w:p>
          <w:p w:rsidR="00E77D79" w:rsidRPr="00335662" w:rsidRDefault="00E77D79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Международни документи</w:t>
            </w:r>
          </w:p>
          <w:p w:rsidR="00A4168B" w:rsidRPr="00A4168B" w:rsidRDefault="008F7546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Списък на издаваните от </w:t>
            </w:r>
            <w:r w:rsidR="00816EEF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ИАЖА сертификати, удостоверения, свидетелства, документи за </w:t>
            </w:r>
            <w:r w:rsidR="00816EEF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правоспособност</w:t>
            </w:r>
          </w:p>
          <w:p w:rsidR="00A4168B" w:rsidRPr="00A4168B" w:rsidRDefault="00A4168B" w:rsidP="0081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16EEF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на регулаторния орган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D79" w:rsidRPr="00335662" w:rsidRDefault="00E77D79" w:rsidP="00A4168B">
            <w:pPr>
              <w:spacing w:after="150" w:line="240" w:lineRule="auto"/>
            </w:pPr>
            <w:hyperlink r:id="rId11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http://www.iaja.bg/IAJI/wwwFWRAEA.nsf/contents.htm?ReadForm&amp;aa&amp;cat=25965FD737362F16002573A8005389C5</w:t>
              </w:r>
            </w:hyperlink>
          </w:p>
          <w:p w:rsidR="00E77D79" w:rsidRPr="00335662" w:rsidRDefault="00E77D79" w:rsidP="00A4168B">
            <w:pPr>
              <w:spacing w:after="150" w:line="240" w:lineRule="auto"/>
            </w:pPr>
            <w:hyperlink r:id="rId12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http://www.iaja.bg/IAJI/wwwFWRAEA.nsf/subcontents.htm?ReadForm&amp;cat=FBB2A120749BACFF002573D3003FCD3C&amp;subcat=E386499CD05394FCC225742E00188D0E</w:t>
              </w:r>
            </w:hyperlink>
          </w:p>
          <w:p w:rsidR="00E77D79" w:rsidRDefault="00E77D79" w:rsidP="00A4168B">
            <w:pPr>
              <w:spacing w:after="150" w:line="240" w:lineRule="auto"/>
            </w:pPr>
            <w:hyperlink r:id="rId13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http://www.iaja.bg/IAJI/wwwFWRAEA.nsf/subcontents.htm?ReadForm&amp;cat=E8FF2D0944CF4863C2257A87004549D1&amp;subcat=009EE54DE298FFBEC2257C9B00478160</w:t>
              </w:r>
            </w:hyperlink>
          </w:p>
          <w:p w:rsidR="00335662" w:rsidRPr="00335662" w:rsidRDefault="00335662" w:rsidP="00A4168B">
            <w:pPr>
              <w:spacing w:after="150" w:line="240" w:lineRule="auto"/>
            </w:pPr>
            <w:hyperlink r:id="rId14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http://www.iaja.bg/IAJI/wwwFWRAEA.nsf/contents.htm?ReadForm&amp;aa&amp;cat=4379CC6F20EA3</w:t>
              </w:r>
              <w:r w:rsidRPr="00335662">
                <w:rPr>
                  <w:rStyle w:val="Hyperlink"/>
                  <w:color w:val="auto"/>
                </w:rPr>
                <w:lastRenderedPageBreak/>
                <w:t>44D002573A70057D20B</w:t>
              </w:r>
            </w:hyperlink>
          </w:p>
          <w:p w:rsidR="00E77D79" w:rsidRPr="00335662" w:rsidRDefault="00E77D79" w:rsidP="00A4168B">
            <w:pPr>
              <w:spacing w:after="150" w:line="240" w:lineRule="auto"/>
            </w:pPr>
            <w:hyperlink r:id="rId15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http://www.iaja.bg/IAJI/wwwFWRAEA.nsf/subcontents.htm?ReadForm&amp;cat=E8FF2D0944CF4863C2257A87004549D1&amp;subcat=AFE3C11E5623D39AC2257C9B0047B86A</w:t>
              </w:r>
            </w:hyperlink>
          </w:p>
          <w:p w:rsidR="00E77D79" w:rsidRPr="00335662" w:rsidRDefault="00E77D79" w:rsidP="00A4168B">
            <w:pPr>
              <w:spacing w:after="150" w:line="240" w:lineRule="auto"/>
            </w:pPr>
            <w:hyperlink r:id="rId16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http://www.iaja.bg/IAJI/wwwFWRAEA.nsf/subcontents.htm?ReadForm&amp;cat=E8FF2D0944CF4863C2257A87004549D1&amp;subcat=1133BB46B7B54BD0C2257E370027B593</w:t>
              </w:r>
            </w:hyperlink>
          </w:p>
          <w:p w:rsidR="00A4168B" w:rsidRPr="00335662" w:rsidRDefault="008F7546" w:rsidP="00E77D79">
            <w:pPr>
              <w:spacing w:after="150" w:line="240" w:lineRule="auto"/>
            </w:pPr>
            <w:hyperlink r:id="rId17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http://www.iaja.bg/IAJI/wwwFWRAEA.nsf/subcontents.htm?ReadForm&amp;cat=17C0E000C2FCBB76C2257A8700447CE3&amp;subcat=2603CBFF7B17E2E8C2257A8A0038D179</w:t>
              </w:r>
            </w:hyperlink>
          </w:p>
          <w:p w:rsidR="00A4168B" w:rsidRPr="00A4168B" w:rsidRDefault="00E77D79" w:rsidP="00E77D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http://www.iaja.bg/IAJI/wwwFWRAEA.nsf/subcontents.htm?ReadForm&amp;cat=17C0E000C2FCBB76C2257A8700447CE3&amp;subcat=7959EE8FE6F7AB4AC2257A8A0023CD2F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HTML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 Описание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Описание на информационните масиви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335662" w:rsidRDefault="00E77D79" w:rsidP="00E51E28">
            <w:pPr>
              <w:spacing w:after="150" w:line="240" w:lineRule="auto"/>
            </w:pPr>
            <w:hyperlink r:id="rId19" w:history="1">
              <w:r w:rsidRPr="00335662">
                <w:rPr>
                  <w:rStyle w:val="Hyperlink"/>
                  <w:color w:val="auto"/>
                </w:rPr>
                <w:t>http://www.iaja.bg/IAJI/wwwFWRAEA.nsf/index.htm?ReadForm</w:t>
              </w:r>
            </w:hyperlink>
          </w:p>
          <w:p w:rsidR="00A4168B" w:rsidRPr="00335662" w:rsidRDefault="00BB0A3A" w:rsidP="00E51E28">
            <w:pPr>
              <w:spacing w:after="150" w:line="240" w:lineRule="auto"/>
            </w:pPr>
            <w:hyperlink r:id="rId20" w:history="1">
              <w:r w:rsidRPr="00335662">
                <w:rPr>
                  <w:rStyle w:val="Hyperlink"/>
                  <w:color w:val="auto"/>
                </w:rPr>
                <w:t>https://nvr.iaja.bg/</w:t>
              </w:r>
            </w:hyperlink>
          </w:p>
          <w:p w:rsidR="00A4168B" w:rsidRPr="00A4168B" w:rsidRDefault="00BB0A3A" w:rsidP="00E51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hyperlink r:id="rId21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http://www.iaja.bg/IAJI/wwwFWRAEA.nsf/subcontents.htm?ReadForm&amp;cat=4379CC6F20EA344D002573A70057D20B&amp;subcat=4BA86DB06A2ED689C225749E004367EF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Достъп до обществена информация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наименование, адрес, наименование на електронната поща, телефона и работното време на звеното за приемане на заявления по ЗДОИ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Pr="00335662" w:rsidRDefault="00E51E28" w:rsidP="00A4168B">
            <w:pPr>
              <w:spacing w:after="150" w:line="240" w:lineRule="auto"/>
            </w:pPr>
            <w:hyperlink r:id="rId22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http://www.iaja.bg/IAJI/wwwFWRAEA.nsf/contents.htm?ReadForm&amp;aa&amp;cat=CBE6E3CF78338202C225821A00486382</w:t>
              </w:r>
            </w:hyperlink>
          </w:p>
          <w:p w:rsidR="00A4168B" w:rsidRPr="00335662" w:rsidRDefault="00E51E28" w:rsidP="00A4168B">
            <w:pPr>
              <w:spacing w:after="150" w:line="240" w:lineRule="auto"/>
            </w:pPr>
            <w:hyperlink r:id="rId23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http://www.iaja.bg/IAJI/wwwFWRAEA.nsf/subcontents.htm?ReadForm&amp;cat=CBE6E3CF78338202C225821A00486382&amp;subcat=75898E3AE2AFD03AC225821A004D29DB</w:t>
              </w:r>
            </w:hyperlink>
          </w:p>
          <w:p w:rsidR="00A4168B" w:rsidRPr="00A4168B" w:rsidRDefault="00E51E28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http://www.iaja.bg/IAJI/wwwFWRAEA.nsf/subcontents.htm?ReadForm&amp;cat=CBE6E3CF78338202C225821A00486382&amp;subcat=B786CFEAC3309483C225841700269C51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proofErr w:type="spellStart"/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правилник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E28" w:rsidRPr="00335662" w:rsidRDefault="00A4168B" w:rsidP="00E51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правилник </w:t>
            </w:r>
          </w:p>
          <w:p w:rsidR="00A4168B" w:rsidRPr="00A4168B" w:rsidRDefault="00E51E28" w:rsidP="00E51E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ътрешни правила за 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авяне на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административни услуг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Pr="00335662" w:rsidRDefault="00E51E28" w:rsidP="00A4168B">
            <w:pPr>
              <w:spacing w:after="150" w:line="240" w:lineRule="auto"/>
            </w:pPr>
            <w:hyperlink r:id="rId25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http://www.iaja.bg/IAJI/wwwFWRAEA.nsf/contents.htm?ReadForm&amp;aa&amp;cat=25965FD737362F16002573A8005389C5</w:t>
              </w:r>
            </w:hyperlink>
          </w:p>
          <w:p w:rsidR="00A4168B" w:rsidRPr="00335662" w:rsidRDefault="00E51E28" w:rsidP="00A4168B">
            <w:pPr>
              <w:spacing w:after="150" w:line="240" w:lineRule="auto"/>
            </w:pPr>
            <w:hyperlink r:id="rId26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http://www.iaja.bg/IAJI/wwwFWRAEA.nsf/contents.htm?ReadForm&amp;aa&amp;cat=4379CC6F20EA344D002573A70057D20B</w:t>
              </w:r>
            </w:hyperlink>
          </w:p>
          <w:p w:rsidR="00E51E28" w:rsidRPr="00335662" w:rsidRDefault="00E51E28" w:rsidP="00A4168B">
            <w:pPr>
              <w:spacing w:after="150" w:line="240" w:lineRule="auto"/>
            </w:pPr>
            <w:hyperlink r:id="rId27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http://www.iaja.bg/IAJI/wwwFWRAEA.nsf/contents.htm?ReadForm&amp;aa&amp;cat=E8FF2D0944CF4863C2257A87004549D1</w:t>
              </w:r>
            </w:hyperlink>
          </w:p>
          <w:p w:rsidR="00E51E28" w:rsidRPr="00335662" w:rsidRDefault="00E51E28" w:rsidP="00A4168B">
            <w:pPr>
              <w:spacing w:after="150" w:line="240" w:lineRule="auto"/>
            </w:pPr>
            <w:hyperlink r:id="rId28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http://www.iaja.bg/IAJI/wwwFWRAEA.nsf/contents.htm?ReadForm&amp;aa&amp;cat=17C0E000C2FCBB76C2257A8700447CE3</w:t>
              </w:r>
            </w:hyperlink>
          </w:p>
          <w:p w:rsidR="00A4168B" w:rsidRPr="00A4168B" w:rsidRDefault="00E51E28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http://www.iaja.bg/IAJI/wwwFWRAEA.nsf/subcontents.htm?ReadForm&amp;cat=4379CC6F20EA344D002573A70057D20B&amp;subcat=2B4DE61CB7BE029DC22574B80041144C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HTML, DOC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HTML, </w:t>
            </w: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PDF, DOC</w:t>
            </w:r>
          </w:p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 Стратегии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Стратегии, планове, програми и отчети</w:t>
            </w:r>
            <w:r w:rsidR="00E51E28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бюджет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E51E28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history="1">
              <w:r w:rsidRPr="00335662">
                <w:rPr>
                  <w:rStyle w:val="Hyperlink"/>
                  <w:color w:val="auto"/>
                </w:rPr>
                <w:t>http://www.iaja.bg/IAJI/wwwFWRAEA.nsf/structure.htm?ReadForm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DOC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Обществени поръчки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 за провежданите обществени поръчки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E51E28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http://www.iaja.bg/IAJI/wwwFWRAEA.nsf/contents.htm?ReadForm&amp;aa&amp;cat=3DD0559AC2E4EDD0C2257929003C711E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 PDF, DOC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Проекти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Проекти на нормативни актове и уведомления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E51E28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http://www.iaja.bg/IAJI/wwwFWRAEA.nsf/contents.htm?ReadForm&amp;aa&amp;cat=25965FD737362F16002573A8005389C5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Достъп до обществена информация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 за упражняване на правото на достъп до обществена информация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Pr="00A4168B" w:rsidRDefault="00DB6134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http://www.iaja.bg/IAJI/wwwFWRAEA.nsf/contents.htm?ReadForm&amp;aa&amp;cat=CBE6E3CF78338202C225821A00486382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 DOC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Обявления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Обявления за конкурси за държавни служители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DB6134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history="1">
              <w:r w:rsidRPr="00335662">
                <w:rPr>
                  <w:rStyle w:val="Hyperlink"/>
                  <w:color w:val="auto"/>
                </w:rPr>
                <w:t>http://www.iaja.bg/IAJI/wwwFWRAEA.nsf/contents.htm?ReadForm&amp;aa&amp;cat=A54CA80F98C934ACC225773F001F1E8C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 DOC, ZIP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DB61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  <w:r w:rsidR="00DB6134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6134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</w:t>
            </w:r>
            <w:r w:rsidR="00DB6134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 ЗПУКИ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Информация за публикуване по ЗПУКИ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Pr="00A4168B" w:rsidRDefault="00DB6134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history="1">
              <w:r w:rsidRPr="00335662">
                <w:rPr>
                  <w:rStyle w:val="Hyperlink"/>
                  <w:color w:val="auto"/>
                </w:rPr>
                <w:t>http://www.iaja.bg/IAJI/wwwFWRAEA.nsf/structure.htm?ReadForm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XLS</w:t>
            </w:r>
          </w:p>
        </w:tc>
      </w:tr>
      <w:tr w:rsidR="00335662" w:rsidRPr="00335662" w:rsidTr="00BB0A3A">
        <w:trPr>
          <w:trHeight w:val="876"/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Права 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задължения </w:t>
            </w:r>
            <w:r w:rsidR="00A4168B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пътниците</w:t>
            </w: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използващи железопътен транспорт</w:t>
            </w:r>
          </w:p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2249B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 до пазара</w:t>
            </w:r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68B" w:rsidRPr="00335662" w:rsidRDefault="00BB0A3A" w:rsidP="00A4168B">
            <w:pPr>
              <w:spacing w:after="150" w:line="240" w:lineRule="auto"/>
            </w:pPr>
            <w:hyperlink r:id="rId36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http://www.iaja.bg/IAJI/wwwFWRAEA.nsf/subcontents.htm?ReadForm&amp;cat=94B32B2BDC51344FC2257A8700455E95&amp;subcat=1CC823EA011506B2C2257A8C002F3BAA</w:t>
              </w:r>
            </w:hyperlink>
          </w:p>
          <w:p w:rsidR="00A4168B" w:rsidRPr="00335662" w:rsidRDefault="00BB0A3A" w:rsidP="00A4168B">
            <w:pPr>
              <w:spacing w:after="150" w:line="240" w:lineRule="auto"/>
            </w:pPr>
            <w:hyperlink r:id="rId37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http://www.iaja.bg/IAJI/wwwFWRAEA.nsf/subcontents.htm?ReadForm&amp;cat=17C0E000C2FCBB76C2257A8700447CE3&amp;subcat=C097CB1E145FA7D1C225829E003929DF</w:t>
              </w:r>
            </w:hyperlink>
          </w:p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8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http://www.iaja.bg/IAJI/wwwFWRAEA.nsf/subcontents.htm?ReadForm&amp;cat=17C0E000C2FCBB76C2257A8700447CE3&amp;subcat=C7503EE9A2C4E957C225828A004C32B1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HTML, DOC</w:t>
            </w:r>
          </w:p>
          <w:p w:rsidR="00A4168B" w:rsidRPr="00A4168B" w:rsidRDefault="0082249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PDF,</w:t>
            </w:r>
          </w:p>
        </w:tc>
      </w:tr>
      <w:tr w:rsidR="00335662" w:rsidRPr="00335662" w:rsidTr="00BB0A3A">
        <w:trPr>
          <w:jc w:val="center"/>
        </w:trPr>
        <w:tc>
          <w:tcPr>
            <w:tcW w:w="176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  <w:r w:rsidR="00BB0A3A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B0A3A"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информация, предвидена от закон</w:t>
            </w:r>
          </w:p>
        </w:tc>
        <w:tc>
          <w:tcPr>
            <w:tcW w:w="269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335662" w:rsidRDefault="00A4168B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BB0A3A"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</w:p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Защита на лични </w:t>
            </w:r>
            <w:proofErr w:type="spellStart"/>
            <w:r w:rsidRPr="00335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даннио</w:t>
            </w:r>
            <w:proofErr w:type="spellEnd"/>
          </w:p>
        </w:tc>
        <w:tc>
          <w:tcPr>
            <w:tcW w:w="863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68B" w:rsidRPr="00335662" w:rsidRDefault="00BB0A3A" w:rsidP="00A4168B">
            <w:pPr>
              <w:spacing w:after="150" w:line="240" w:lineRule="auto"/>
            </w:pPr>
            <w:hyperlink r:id="rId39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http://www.iaja.bg/IAJI/wwwFWRAEA.nsf/subcontents.htm?ReadForm&amp;cat=4379CC6F20EA344D002573A70057D20B&amp;subcat=2B4DE61CB7BE029DC22574B80041144C</w:t>
              </w:r>
            </w:hyperlink>
          </w:p>
          <w:p w:rsidR="00A4168B" w:rsidRPr="00A4168B" w:rsidRDefault="00BB0A3A" w:rsidP="00A416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history="1">
              <w:r w:rsidRPr="00335662">
                <w:rPr>
                  <w:rStyle w:val="Hyperlink"/>
                  <w:color w:val="auto"/>
                </w:rPr>
                <w:t>http://www.iaja.bg/IAJI/wwwFWRAEA.nsf/subcontents.htm?ReadForm&amp;cat=B57001198D94CCA4C22582DA004046EB&amp;subcat=15340A4B7E8871FDC22582DC00270C29</w:t>
              </w:r>
            </w:hyperlink>
          </w:p>
        </w:tc>
        <w:tc>
          <w:tcPr>
            <w:tcW w:w="130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68B" w:rsidRPr="00A4168B" w:rsidRDefault="00A4168B" w:rsidP="00BB0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HTML</w:t>
            </w:r>
          </w:p>
        </w:tc>
      </w:tr>
    </w:tbl>
    <w:p w:rsidR="00EC6FBB" w:rsidRPr="00335662" w:rsidRDefault="00EC6FBB">
      <w:pPr>
        <w:rPr>
          <w:rFonts w:ascii="Times New Roman" w:hAnsi="Times New Roman" w:cs="Times New Roman"/>
          <w:sz w:val="24"/>
          <w:szCs w:val="24"/>
        </w:rPr>
      </w:pPr>
    </w:p>
    <w:sectPr w:rsidR="00EC6FBB" w:rsidRPr="00335662" w:rsidSect="00A4168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D"/>
    <w:rsid w:val="00003EF0"/>
    <w:rsid w:val="00016B80"/>
    <w:rsid w:val="001337CD"/>
    <w:rsid w:val="001B7520"/>
    <w:rsid w:val="00246DC8"/>
    <w:rsid w:val="00335662"/>
    <w:rsid w:val="004B6044"/>
    <w:rsid w:val="00581965"/>
    <w:rsid w:val="005D5705"/>
    <w:rsid w:val="007859C5"/>
    <w:rsid w:val="007872FC"/>
    <w:rsid w:val="007F3817"/>
    <w:rsid w:val="00816EEF"/>
    <w:rsid w:val="0082249B"/>
    <w:rsid w:val="00834736"/>
    <w:rsid w:val="00890F49"/>
    <w:rsid w:val="008F7546"/>
    <w:rsid w:val="00914144"/>
    <w:rsid w:val="009400A7"/>
    <w:rsid w:val="009507B6"/>
    <w:rsid w:val="009C24AB"/>
    <w:rsid w:val="009E6029"/>
    <w:rsid w:val="00A4168B"/>
    <w:rsid w:val="00AF7ED1"/>
    <w:rsid w:val="00B676FC"/>
    <w:rsid w:val="00BB0A3A"/>
    <w:rsid w:val="00BD0C6D"/>
    <w:rsid w:val="00DB6134"/>
    <w:rsid w:val="00E51E28"/>
    <w:rsid w:val="00E77D79"/>
    <w:rsid w:val="00EC6FBB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ja.bg/IAJI/wwwFWRAEA.nsf/contents.htm?ReadForm&amp;aa&amp;cat=17C0E000C2FCBB76C2257A8700447CE3" TargetMode="External"/><Relationship Id="rId13" Type="http://schemas.openxmlformats.org/officeDocument/2006/relationships/hyperlink" Target="http://www.iaja.bg/IAJI/wwwFWRAEA.nsf/subcontents.htm?ReadForm&amp;cat=E8FF2D0944CF4863C2257A87004549D1&amp;subcat=009EE54DE298FFBEC2257C9B00478160" TargetMode="External"/><Relationship Id="rId18" Type="http://schemas.openxmlformats.org/officeDocument/2006/relationships/hyperlink" Target="http://www.iaja.bg/IAJI/wwwFWRAEA.nsf/subcontents.htm?ReadForm&amp;cat=17C0E000C2FCBB76C2257A8700447CE3&amp;subcat=7959EE8FE6F7AB4AC2257A8A0023CD2F" TargetMode="External"/><Relationship Id="rId26" Type="http://schemas.openxmlformats.org/officeDocument/2006/relationships/hyperlink" Target="http://www.iaja.bg/IAJI/wwwFWRAEA.nsf/contents.htm?ReadForm&amp;aa&amp;cat=4379CC6F20EA344D002573A70057D20B" TargetMode="External"/><Relationship Id="rId39" Type="http://schemas.openxmlformats.org/officeDocument/2006/relationships/hyperlink" Target="http://www.iaja.bg/IAJI/wwwFWRAEA.nsf/subcontents.htm?ReadForm&amp;cat=4379CC6F20EA344D002573A70057D20B&amp;subcat=2B4DE61CB7BE029DC22574B80041144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aja.bg/IAJI/wwwFWRAEA.nsf/subcontents.htm?ReadForm&amp;cat=4379CC6F20EA344D002573A70057D20B&amp;subcat=4BA86DB06A2ED689C225749E004367EF" TargetMode="External"/><Relationship Id="rId34" Type="http://schemas.openxmlformats.org/officeDocument/2006/relationships/hyperlink" Target="http://www.iaja.bg/IAJI/wwwFWRAEA.nsf/contents.htm?ReadForm&amp;aa&amp;cat=A54CA80F98C934ACC225773F001F1E8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aja.bg/IAJI/wwwFWRAEA.nsf/structure.htm?ReadForm" TargetMode="External"/><Relationship Id="rId12" Type="http://schemas.openxmlformats.org/officeDocument/2006/relationships/hyperlink" Target="http://www.iaja.bg/IAJI/wwwFWRAEA.nsf/subcontents.htm?ReadForm&amp;cat=FBB2A120749BACFF002573D3003FCD3C&amp;subcat=E386499CD05394FCC225742E00188D0E" TargetMode="External"/><Relationship Id="rId17" Type="http://schemas.openxmlformats.org/officeDocument/2006/relationships/hyperlink" Target="http://www.iaja.bg/IAJI/wwwFWRAEA.nsf/subcontents.htm?ReadForm&amp;cat=17C0E000C2FCBB76C2257A8700447CE3&amp;subcat=2603CBFF7B17E2E8C2257A8A0038D179" TargetMode="External"/><Relationship Id="rId25" Type="http://schemas.openxmlformats.org/officeDocument/2006/relationships/hyperlink" Target="http://www.iaja.bg/IAJI/wwwFWRAEA.nsf/contents.htm?ReadForm&amp;aa&amp;cat=25965FD737362F16002573A8005389C5" TargetMode="External"/><Relationship Id="rId33" Type="http://schemas.openxmlformats.org/officeDocument/2006/relationships/hyperlink" Target="http://www.iaja.bg/IAJI/wwwFWRAEA.nsf/contents.htm?ReadForm&amp;aa&amp;cat=CBE6E3CF78338202C225821A00486382" TargetMode="External"/><Relationship Id="rId38" Type="http://schemas.openxmlformats.org/officeDocument/2006/relationships/hyperlink" Target="http://www.iaja.bg/IAJI/wwwFWRAEA.nsf/subcontents.htm?ReadForm&amp;cat=17C0E000C2FCBB76C2257A8700447CE3&amp;subcat=C7503EE9A2C4E957C225828A004C32B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aja.bg/IAJI/wwwFWRAEA.nsf/subcontents.htm?ReadForm&amp;cat=E8FF2D0944CF4863C2257A87004549D1&amp;subcat=1133BB46B7B54BD0C2257E370027B593" TargetMode="External"/><Relationship Id="rId20" Type="http://schemas.openxmlformats.org/officeDocument/2006/relationships/hyperlink" Target="https://nvr.iaja.bg/" TargetMode="External"/><Relationship Id="rId29" Type="http://schemas.openxmlformats.org/officeDocument/2006/relationships/hyperlink" Target="http://www.iaja.bg/IAJI/wwwFWRAEA.nsf/subcontents.htm?ReadForm&amp;cat=4379CC6F20EA344D002573A70057D20B&amp;subcat=2B4DE61CB7BE029DC22574B80041144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aja.bg/IAJI/wwwFWRAEA.nsf/index.htm?ReadForm" TargetMode="External"/><Relationship Id="rId11" Type="http://schemas.openxmlformats.org/officeDocument/2006/relationships/hyperlink" Target="http://www.iaja.bg/IAJI/wwwFWRAEA.nsf/contents.htm?ReadForm&amp;aa&amp;cat=25965FD737362F16002573A8005389C5" TargetMode="External"/><Relationship Id="rId24" Type="http://schemas.openxmlformats.org/officeDocument/2006/relationships/hyperlink" Target="http://www.iaja.bg/IAJI/wwwFWRAEA.nsf/subcontents.htm?ReadForm&amp;cat=CBE6E3CF78338202C225821A00486382&amp;subcat=B786CFEAC3309483C225841700269C51" TargetMode="External"/><Relationship Id="rId32" Type="http://schemas.openxmlformats.org/officeDocument/2006/relationships/hyperlink" Target="http://www.iaja.bg/IAJI/wwwFWRAEA.nsf/contents.htm?ReadForm&amp;aa&amp;cat=25965FD737362F16002573A8005389C5" TargetMode="External"/><Relationship Id="rId37" Type="http://schemas.openxmlformats.org/officeDocument/2006/relationships/hyperlink" Target="http://www.iaja.bg/IAJI/wwwFWRAEA.nsf/subcontents.htm?ReadForm&amp;cat=17C0E000C2FCBB76C2257A8700447CE3&amp;subcat=C097CB1E145FA7D1C225829E003929DF" TargetMode="External"/><Relationship Id="rId40" Type="http://schemas.openxmlformats.org/officeDocument/2006/relationships/hyperlink" Target="http://www.iaja.bg/IAJI/wwwFWRAEA.nsf/subcontents.htm?ReadForm&amp;cat=B57001198D94CCA4C22582DA004046EB&amp;subcat=15340A4B7E8871FDC22582DC00270C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aja.bg/IAJI/wwwFWRAEA.nsf/subcontents.htm?ReadForm&amp;cat=E8FF2D0944CF4863C2257A87004549D1&amp;subcat=AFE3C11E5623D39AC2257C9B0047B86A" TargetMode="External"/><Relationship Id="rId23" Type="http://schemas.openxmlformats.org/officeDocument/2006/relationships/hyperlink" Target="http://www.iaja.bg/IAJI/wwwFWRAEA.nsf/subcontents.htm?ReadForm&amp;cat=CBE6E3CF78338202C225821A00486382&amp;subcat=75898E3AE2AFD03AC225821A004D29DB" TargetMode="External"/><Relationship Id="rId28" Type="http://schemas.openxmlformats.org/officeDocument/2006/relationships/hyperlink" Target="http://www.iaja.bg/IAJI/wwwFWRAEA.nsf/contents.htm?ReadForm&amp;aa&amp;cat=17C0E000C2FCBB76C2257A8700447CE3" TargetMode="External"/><Relationship Id="rId36" Type="http://schemas.openxmlformats.org/officeDocument/2006/relationships/hyperlink" Target="http://www.iaja.bg/IAJI/wwwFWRAEA.nsf/subcontents.htm?ReadForm&amp;cat=94B32B2BDC51344FC2257A8700455E95&amp;subcat=1CC823EA011506B2C2257A8C002F3BAA" TargetMode="External"/><Relationship Id="rId10" Type="http://schemas.openxmlformats.org/officeDocument/2006/relationships/hyperlink" Target="http://www.iaja.bg/IAJI/wwwFWRAEA.nsf/contents.htm?ReadForm&amp;aa&amp;cat=94B32B2BDC51344FC2257A8700455E95" TargetMode="External"/><Relationship Id="rId19" Type="http://schemas.openxmlformats.org/officeDocument/2006/relationships/hyperlink" Target="http://www.iaja.bg/IAJI/wwwFWRAEA.nsf/index.htm?ReadForm" TargetMode="External"/><Relationship Id="rId31" Type="http://schemas.openxmlformats.org/officeDocument/2006/relationships/hyperlink" Target="http://www.iaja.bg/IAJI/wwwFWRAEA.nsf/contents.htm?ReadForm&amp;aa&amp;cat=3DD0559AC2E4EDD0C2257929003C71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ja.bg/IAJI/wwwFWRAEA.nsf/contents.htm?ReadForm&amp;aa&amp;cat=E8FF2D0944CF4863C2257A87004549D1" TargetMode="External"/><Relationship Id="rId14" Type="http://schemas.openxmlformats.org/officeDocument/2006/relationships/hyperlink" Target="http://www.iaja.bg/IAJI/wwwFWRAEA.nsf/contents.htm?ReadForm&amp;aa&amp;cat=4379CC6F20EA344D002573A70057D20B" TargetMode="External"/><Relationship Id="rId22" Type="http://schemas.openxmlformats.org/officeDocument/2006/relationships/hyperlink" Target="http://www.iaja.bg/IAJI/wwwFWRAEA.nsf/contents.htm?ReadForm&amp;aa&amp;cat=CBE6E3CF78338202C225821A00486382" TargetMode="External"/><Relationship Id="rId27" Type="http://schemas.openxmlformats.org/officeDocument/2006/relationships/hyperlink" Target="http://www.iaja.bg/IAJI/wwwFWRAEA.nsf/contents.htm?ReadForm&amp;aa&amp;cat=E8FF2D0944CF4863C2257A87004549D1" TargetMode="External"/><Relationship Id="rId30" Type="http://schemas.openxmlformats.org/officeDocument/2006/relationships/hyperlink" Target="http://www.iaja.bg/IAJI/wwwFWRAEA.nsf/structure.htm?ReadForm" TargetMode="External"/><Relationship Id="rId35" Type="http://schemas.openxmlformats.org/officeDocument/2006/relationships/hyperlink" Target="http://www.iaja.bg/IAJI/wwwFWRAEA.nsf/structure.htm?Read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B05-5E54-4831-81EF-1AB9ACE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Maria Stefanova</cp:lastModifiedBy>
  <cp:revision>6</cp:revision>
  <dcterms:created xsi:type="dcterms:W3CDTF">2020-02-19T11:29:00Z</dcterms:created>
  <dcterms:modified xsi:type="dcterms:W3CDTF">2020-02-19T13:53:00Z</dcterms:modified>
</cp:coreProperties>
</file>