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0DDC" w14:textId="6FBD56D2" w:rsidR="00761601" w:rsidRDefault="00761601" w:rsidP="00761601">
      <w:pPr>
        <w:pStyle w:val="Default"/>
        <w:jc w:val="both"/>
        <w:rPr>
          <w:b/>
          <w:bCs/>
          <w:sz w:val="22"/>
          <w:szCs w:val="22"/>
          <w:lang w:val="bg-BG"/>
        </w:rPr>
      </w:pPr>
      <w:bookmarkStart w:id="0" w:name="_GoBack"/>
      <w:bookmarkEnd w:id="0"/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761601">
        <w:rPr>
          <w:b/>
          <w:bCs/>
          <w:sz w:val="22"/>
          <w:szCs w:val="22"/>
          <w:lang w:val="bg-BG"/>
        </w:rPr>
        <w:t>ОБРАЗЕЦ</w:t>
      </w:r>
    </w:p>
    <w:p w14:paraId="59BAAAE4" w14:textId="4DB89BE4" w:rsidR="00761601" w:rsidRDefault="00761601" w:rsidP="00761601">
      <w:pPr>
        <w:pStyle w:val="Default"/>
        <w:jc w:val="both"/>
        <w:rPr>
          <w:b/>
          <w:bCs/>
          <w:sz w:val="22"/>
          <w:szCs w:val="22"/>
          <w:lang w:val="bg-BG"/>
        </w:rPr>
      </w:pPr>
    </w:p>
    <w:p w14:paraId="3E415F5B" w14:textId="77777777" w:rsidR="00761601" w:rsidRPr="00761601" w:rsidRDefault="00761601" w:rsidP="00761601">
      <w:pPr>
        <w:pStyle w:val="Default"/>
        <w:jc w:val="both"/>
        <w:rPr>
          <w:b/>
          <w:bCs/>
          <w:sz w:val="22"/>
          <w:szCs w:val="22"/>
          <w:lang w:val="bg-BG"/>
        </w:rPr>
      </w:pPr>
    </w:p>
    <w:p w14:paraId="3C562BC7" w14:textId="3545729C" w:rsidR="00761601" w:rsidRPr="00761601" w:rsidRDefault="00761601" w:rsidP="00761601">
      <w:pPr>
        <w:pStyle w:val="Default"/>
        <w:jc w:val="center"/>
        <w:rPr>
          <w:b/>
          <w:bCs/>
          <w:lang w:val="bg-BG"/>
        </w:rPr>
      </w:pPr>
      <w:r w:rsidRPr="00761601">
        <w:rPr>
          <w:b/>
          <w:bCs/>
          <w:lang w:val="bg-BG"/>
        </w:rPr>
        <w:t>УВЕДОМЛЕНИЕ ЗА ПЛАНИРАНА НОВА ЖЕЛЕЗОПЪТНА УСЛУГА ЗА ПРЕВОЗ НА ПЪТНИЦИ</w:t>
      </w:r>
    </w:p>
    <w:p w14:paraId="619DE7BA" w14:textId="77777777" w:rsidR="00761601" w:rsidRDefault="00761601" w:rsidP="00761601">
      <w:pPr>
        <w:pStyle w:val="Default"/>
        <w:jc w:val="both"/>
        <w:rPr>
          <w:sz w:val="22"/>
          <w:szCs w:val="22"/>
          <w:lang w:val="bg-BG"/>
        </w:rPr>
      </w:pPr>
    </w:p>
    <w:p w14:paraId="4F65BB6D" w14:textId="029F57E6" w:rsidR="00EE324A" w:rsidRPr="00761601" w:rsidRDefault="001F565B" w:rsidP="00761601">
      <w:pPr>
        <w:pStyle w:val="Default"/>
        <w:jc w:val="both"/>
        <w:rPr>
          <w:i/>
          <w:sz w:val="22"/>
          <w:szCs w:val="22"/>
          <w:lang w:val="bg-BG"/>
        </w:rPr>
      </w:pPr>
      <w:r w:rsidRPr="00761601">
        <w:rPr>
          <w:sz w:val="22"/>
          <w:szCs w:val="22"/>
          <w:lang w:val="bg-BG"/>
        </w:rPr>
        <w:t>Настоящият образец се попълва в изпълнение на</w:t>
      </w:r>
      <w:r w:rsidRPr="00761601">
        <w:rPr>
          <w:b/>
          <w:bCs/>
          <w:sz w:val="22"/>
          <w:szCs w:val="22"/>
          <w:lang w:val="bg-BG"/>
        </w:rPr>
        <w:t xml:space="preserve"> РЕГЛАМЕНТ ЗА ИЗПЪЛНЕНИЕ (ЕС) 2018/1795 НА КОМИСИЯТА от 20 ноември 2018 година за установяване на процедура и критерии за извършването на оценка на икономическото равновесие в съответствие с член 11 от Директива 2012/34/ЕС </w:t>
      </w:r>
      <w:bookmarkStart w:id="1" w:name="_Hlk63240273"/>
      <w:r w:rsidRPr="00761601">
        <w:rPr>
          <w:b/>
          <w:bCs/>
          <w:sz w:val="22"/>
          <w:szCs w:val="22"/>
          <w:lang w:val="bg-BG"/>
        </w:rPr>
        <w:t>на Европейския парламент и на Съвета</w:t>
      </w:r>
      <w:bookmarkEnd w:id="1"/>
      <w:r w:rsidR="000F602E">
        <w:rPr>
          <w:rStyle w:val="FootnoteReference"/>
          <w:i/>
          <w:sz w:val="22"/>
          <w:szCs w:val="22"/>
          <w:lang w:val="bg-BG"/>
        </w:rPr>
        <w:footnoteReference w:id="1"/>
      </w:r>
    </w:p>
    <w:p w14:paraId="0CD427A8" w14:textId="77777777" w:rsidR="00EE324A" w:rsidRPr="00FF1414" w:rsidRDefault="00EE324A" w:rsidP="0017662A">
      <w:pPr>
        <w:jc w:val="both"/>
        <w:rPr>
          <w:lang w:val="bg-BG"/>
        </w:rPr>
      </w:pPr>
    </w:p>
    <w:p w14:paraId="42021074" w14:textId="77777777" w:rsidR="0017662A" w:rsidRPr="00FF1414" w:rsidRDefault="001C4693" w:rsidP="0017662A">
      <w:pPr>
        <w:jc w:val="both"/>
        <w:rPr>
          <w:b/>
          <w:lang w:val="bg-BG"/>
        </w:rPr>
      </w:pPr>
      <w:r w:rsidRPr="00FF1414">
        <w:rPr>
          <w:b/>
          <w:lang w:val="bg-BG"/>
        </w:rPr>
        <w:t xml:space="preserve">Данни </w:t>
      </w:r>
      <w:r w:rsidR="00AD4186">
        <w:rPr>
          <w:b/>
          <w:lang w:val="bg-BG"/>
        </w:rPr>
        <w:t>на заявителя</w:t>
      </w:r>
      <w:r w:rsidR="0017662A" w:rsidRPr="00FF1414">
        <w:rPr>
          <w:b/>
          <w:lang w:val="bg-BG"/>
        </w:rPr>
        <w:t>:</w:t>
      </w:r>
    </w:p>
    <w:p w14:paraId="643E035C" w14:textId="77777777" w:rsidR="00566DFA" w:rsidRPr="00FF1414" w:rsidRDefault="000D6FAD" w:rsidP="0056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4"/>
        </w:tabs>
        <w:spacing w:line="360" w:lineRule="auto"/>
        <w:rPr>
          <w:lang w:val="bg-BG"/>
        </w:rPr>
      </w:pPr>
      <w:r>
        <w:rPr>
          <w:lang w:val="bg-BG"/>
        </w:rPr>
        <w:t>Наименование</w:t>
      </w:r>
      <w:r w:rsidR="0017662A" w:rsidRPr="00FF1414">
        <w:rPr>
          <w:lang w:val="bg-BG"/>
        </w:rPr>
        <w:t>:</w:t>
      </w:r>
      <w:r w:rsidR="007C293C">
        <w:rPr>
          <w:lang w:val="bg-BG"/>
        </w:rPr>
        <w:t>………………</w:t>
      </w:r>
      <w:r>
        <w:rPr>
          <w:lang w:val="bg-BG"/>
        </w:rPr>
        <w:t>……………………………………………………………………</w:t>
      </w:r>
    </w:p>
    <w:p w14:paraId="3A13DCBB" w14:textId="77777777" w:rsidR="0017662A" w:rsidRPr="00FF1414" w:rsidRDefault="00566DFA" w:rsidP="00566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4"/>
        </w:tabs>
        <w:spacing w:line="360" w:lineRule="auto"/>
        <w:rPr>
          <w:lang w:val="bg-BG"/>
        </w:rPr>
      </w:pPr>
      <w:r w:rsidRPr="00FF1414">
        <w:rPr>
          <w:lang w:val="bg-BG"/>
        </w:rPr>
        <w:t>Юридическа форма:</w:t>
      </w:r>
      <w:r w:rsidR="007C293C">
        <w:rPr>
          <w:lang w:val="bg-BG"/>
        </w:rPr>
        <w:t xml:space="preserve"> ……………………………………………………………………………...</w:t>
      </w:r>
    </w:p>
    <w:p w14:paraId="6D58882F" w14:textId="6BEA44D2" w:rsidR="007C293C" w:rsidRDefault="0017662A" w:rsidP="00176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 w:rsidRPr="00FF1414">
        <w:rPr>
          <w:lang w:val="bg-BG"/>
        </w:rPr>
        <w:t>Адрес:</w:t>
      </w:r>
      <w:r w:rsidR="007C293C">
        <w:rPr>
          <w:lang w:val="bg-BG"/>
        </w:rPr>
        <w:t xml:space="preserve"> ……………………………………………………………………………………………..</w:t>
      </w:r>
      <w:r w:rsidR="007C293C" w:rsidRPr="00FF1414">
        <w:rPr>
          <w:lang w:val="bg-BG"/>
        </w:rPr>
        <w:t xml:space="preserve"> </w:t>
      </w:r>
      <w:r w:rsidR="006D0E39" w:rsidRPr="006D0E39">
        <w:rPr>
          <w:lang w:val="bg-BG"/>
        </w:rPr>
        <w:t>ЕИК/ПИК</w:t>
      </w:r>
      <w:r w:rsidR="007C293C">
        <w:rPr>
          <w:lang w:val="bg-BG"/>
        </w:rPr>
        <w:tab/>
      </w:r>
      <w:r w:rsidR="007C293C">
        <w:rPr>
          <w:lang w:val="bg-BG"/>
        </w:rPr>
        <w:tab/>
      </w:r>
      <w:r w:rsidR="007C293C">
        <w:rPr>
          <w:lang w:val="bg-BG"/>
        </w:rPr>
        <w:tab/>
      </w:r>
      <w:r w:rsidR="007C293C">
        <w:rPr>
          <w:lang w:val="bg-BG"/>
        </w:rPr>
        <w:tab/>
      </w:r>
      <w:r w:rsidR="007C293C" w:rsidRPr="00FF1414">
        <w:rPr>
          <w:lang w:val="bg-BG"/>
        </w:rPr>
        <w:t>Имейл:</w:t>
      </w:r>
    </w:p>
    <w:p w14:paraId="786D542E" w14:textId="77777777" w:rsidR="0017662A" w:rsidRPr="00FF1414" w:rsidRDefault="0017662A" w:rsidP="007C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 w:rsidRPr="00FF1414">
        <w:rPr>
          <w:lang w:val="bg-BG"/>
        </w:rPr>
        <w:t>Град, пощенски код</w:t>
      </w:r>
      <w:r w:rsidR="00AB2E80">
        <w:rPr>
          <w:lang w:val="bg-BG"/>
        </w:rPr>
        <w:t xml:space="preserve">: </w:t>
      </w:r>
      <w:r w:rsidR="007314DA" w:rsidRPr="00FF1414">
        <w:rPr>
          <w:lang w:val="bg-BG"/>
        </w:rPr>
        <w:tab/>
      </w:r>
      <w:r w:rsidR="007C293C">
        <w:rPr>
          <w:lang w:val="bg-BG"/>
        </w:rPr>
        <w:tab/>
      </w:r>
      <w:r w:rsidR="007C293C">
        <w:rPr>
          <w:lang w:val="bg-BG"/>
        </w:rPr>
        <w:tab/>
      </w:r>
      <w:r w:rsidR="007C293C">
        <w:rPr>
          <w:lang w:val="bg-BG"/>
        </w:rPr>
        <w:tab/>
      </w:r>
      <w:r w:rsidR="007C293C" w:rsidRPr="00FF1414">
        <w:rPr>
          <w:lang w:val="bg-BG"/>
        </w:rPr>
        <w:t>Държава</w:t>
      </w:r>
      <w:r w:rsidR="007C293C">
        <w:rPr>
          <w:lang w:val="bg-BG"/>
        </w:rPr>
        <w:t>:</w:t>
      </w:r>
    </w:p>
    <w:p w14:paraId="15435223" w14:textId="77777777" w:rsidR="00EE324A" w:rsidRPr="00FF1414" w:rsidRDefault="00EE324A" w:rsidP="0017662A">
      <w:pPr>
        <w:spacing w:line="360" w:lineRule="auto"/>
        <w:jc w:val="both"/>
        <w:rPr>
          <w:b/>
          <w:lang w:val="bg-BG"/>
        </w:rPr>
      </w:pPr>
    </w:p>
    <w:p w14:paraId="52B2D212" w14:textId="721BD7CA" w:rsidR="00EE324A" w:rsidRPr="00FF1414" w:rsidRDefault="00EE324A" w:rsidP="00EE324A">
      <w:pPr>
        <w:jc w:val="both"/>
        <w:rPr>
          <w:b/>
          <w:lang w:val="bg-BG"/>
        </w:rPr>
      </w:pPr>
      <w:r w:rsidRPr="00FF1414">
        <w:rPr>
          <w:b/>
          <w:lang w:val="bg-BG"/>
        </w:rPr>
        <w:t xml:space="preserve">Данни за </w:t>
      </w:r>
      <w:r w:rsidR="00F500BC">
        <w:rPr>
          <w:b/>
          <w:lang w:val="bg-BG"/>
        </w:rPr>
        <w:t xml:space="preserve">контакт за </w:t>
      </w:r>
      <w:r w:rsidR="00135905" w:rsidRPr="00FF1414">
        <w:rPr>
          <w:b/>
          <w:lang w:val="bg-BG"/>
        </w:rPr>
        <w:t>лицето</w:t>
      </w:r>
      <w:r w:rsidRPr="00FF1414">
        <w:rPr>
          <w:b/>
          <w:lang w:val="bg-BG"/>
        </w:rPr>
        <w:t xml:space="preserve"> </w:t>
      </w:r>
      <w:r w:rsidR="005652D0">
        <w:rPr>
          <w:b/>
          <w:lang w:val="bg-BG"/>
        </w:rPr>
        <w:t xml:space="preserve">представляващо дружеството, </w:t>
      </w:r>
      <w:r w:rsidR="00135905" w:rsidRPr="00FF1414">
        <w:rPr>
          <w:b/>
          <w:lang w:val="bg-BG"/>
        </w:rPr>
        <w:t>отгов</w:t>
      </w:r>
      <w:r w:rsidR="00AD4186">
        <w:rPr>
          <w:b/>
          <w:lang w:val="bg-BG"/>
        </w:rPr>
        <w:t>орно за запитван</w:t>
      </w:r>
      <w:r w:rsidR="00F500BC">
        <w:rPr>
          <w:b/>
          <w:lang w:val="bg-BG"/>
        </w:rPr>
        <w:t>ето</w:t>
      </w:r>
      <w:r w:rsidRPr="00FF1414">
        <w:rPr>
          <w:b/>
          <w:lang w:val="bg-BG"/>
        </w:rPr>
        <w:t>:</w:t>
      </w:r>
    </w:p>
    <w:p w14:paraId="3131CFB6" w14:textId="77777777" w:rsidR="00EE324A" w:rsidRPr="00FF1414" w:rsidRDefault="00EE324A" w:rsidP="00E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4"/>
        </w:tabs>
        <w:spacing w:line="360" w:lineRule="auto"/>
        <w:rPr>
          <w:lang w:val="bg-BG"/>
        </w:rPr>
      </w:pPr>
      <w:r w:rsidRPr="00FF1414">
        <w:rPr>
          <w:lang w:val="bg-BG"/>
        </w:rPr>
        <w:t>Име:</w:t>
      </w:r>
      <w:r w:rsidR="007C293C">
        <w:rPr>
          <w:lang w:val="bg-BG"/>
        </w:rPr>
        <w:t xml:space="preserve"> ………………………………………………………………………………………………</w:t>
      </w:r>
    </w:p>
    <w:p w14:paraId="5EFA446B" w14:textId="77777777" w:rsidR="00EE324A" w:rsidRPr="00FF1414" w:rsidRDefault="00AC4A52" w:rsidP="00E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34"/>
        </w:tabs>
        <w:spacing w:line="360" w:lineRule="auto"/>
        <w:rPr>
          <w:lang w:val="bg-BG"/>
        </w:rPr>
      </w:pPr>
      <w:r w:rsidRPr="00FF1414">
        <w:rPr>
          <w:lang w:val="bg-BG"/>
        </w:rPr>
        <w:t>Имейл</w:t>
      </w:r>
      <w:r w:rsidR="00EE324A" w:rsidRPr="00FF1414">
        <w:rPr>
          <w:lang w:val="bg-BG"/>
        </w:rPr>
        <w:t>:</w:t>
      </w:r>
      <w:r>
        <w:rPr>
          <w:lang w:val="bg-BG"/>
        </w:rPr>
        <w:t xml:space="preserve"> ……………………………………</w:t>
      </w:r>
      <w:r w:rsidR="006629B9">
        <w:rPr>
          <w:lang w:val="bg-BG"/>
        </w:rPr>
        <w:t>...</w:t>
      </w:r>
    </w:p>
    <w:p w14:paraId="421FABC4" w14:textId="77777777" w:rsidR="00EE324A" w:rsidRPr="00FF1414" w:rsidRDefault="00AC4A52" w:rsidP="00EE3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bg-BG"/>
        </w:rPr>
      </w:pPr>
      <w:r>
        <w:rPr>
          <w:lang w:val="bg-BG"/>
        </w:rPr>
        <w:t>Тел. номе</w:t>
      </w:r>
      <w:r w:rsidR="006A59C3">
        <w:rPr>
          <w:lang w:val="bg-BG"/>
        </w:rPr>
        <w:t>р:</w:t>
      </w:r>
      <w:r>
        <w:rPr>
          <w:lang w:val="bg-BG"/>
        </w:rPr>
        <w:t xml:space="preserve"> …………………………………</w:t>
      </w:r>
    </w:p>
    <w:p w14:paraId="540D5173" w14:textId="77777777" w:rsidR="00FF1414" w:rsidRPr="007C293C" w:rsidRDefault="00FF1414" w:rsidP="00FF1414">
      <w:pPr>
        <w:pStyle w:val="Default"/>
        <w:rPr>
          <w:lang w:val="bg-BG"/>
        </w:rPr>
      </w:pPr>
    </w:p>
    <w:p w14:paraId="1DFA7B0D" w14:textId="77777777" w:rsidR="00FF1414" w:rsidRDefault="00FF1414" w:rsidP="00556A77">
      <w:pPr>
        <w:pStyle w:val="Default"/>
        <w:jc w:val="both"/>
        <w:rPr>
          <w:b/>
          <w:lang w:val="bg-BG"/>
        </w:rPr>
      </w:pPr>
      <w:r w:rsidRPr="00FF1414">
        <w:rPr>
          <w:b/>
          <w:lang w:val="bg-BG"/>
        </w:rPr>
        <w:t>Данни за лиценз</w:t>
      </w:r>
      <w:r w:rsidR="00F140E2">
        <w:rPr>
          <w:b/>
          <w:lang w:val="bg-BG"/>
        </w:rPr>
        <w:t>ията</w:t>
      </w:r>
      <w:r w:rsidRPr="00FF1414">
        <w:rPr>
          <w:b/>
          <w:lang w:val="bg-BG"/>
        </w:rPr>
        <w:t xml:space="preserve"> и сертификат</w:t>
      </w:r>
      <w:r w:rsidR="00332A19">
        <w:rPr>
          <w:b/>
          <w:lang w:val="bg-BG"/>
        </w:rPr>
        <w:t>а</w:t>
      </w:r>
      <w:r w:rsidRPr="00FF1414">
        <w:rPr>
          <w:b/>
          <w:lang w:val="bg-BG"/>
        </w:rPr>
        <w:t xml:space="preserve"> за безопасност, притежавани от заявителя, или посочване на етапа от процедурата по получаване</w:t>
      </w:r>
      <w:r w:rsidR="00F140E2">
        <w:rPr>
          <w:b/>
          <w:lang w:val="bg-BG"/>
        </w:rPr>
        <w:t>то им</w:t>
      </w:r>
      <w:r>
        <w:rPr>
          <w:b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F1414" w:rsidRPr="00A93284" w14:paraId="6B3E83BA" w14:textId="77777777" w:rsidTr="00A93284">
        <w:tc>
          <w:tcPr>
            <w:tcW w:w="9689" w:type="dxa"/>
            <w:shd w:val="clear" w:color="auto" w:fill="auto"/>
          </w:tcPr>
          <w:p w14:paraId="2D4F6622" w14:textId="77777777" w:rsidR="00FF1414" w:rsidRDefault="00FF1414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5A0DF9F8" w14:textId="77777777" w:rsidR="00332A19" w:rsidRDefault="00332A19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653B9434" w14:textId="77777777" w:rsidR="00332A19" w:rsidRPr="00A93284" w:rsidRDefault="00332A19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39B18B6C" w14:textId="77777777" w:rsidR="00FF1414" w:rsidRPr="00A93284" w:rsidRDefault="00FF1414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58505A13" w14:textId="77777777" w:rsidR="00FF1414" w:rsidRPr="00FF1414" w:rsidRDefault="00FF1414" w:rsidP="00FF1414">
      <w:pPr>
        <w:pStyle w:val="Default"/>
        <w:rPr>
          <w:b/>
          <w:lang w:val="bg-BG"/>
        </w:rPr>
      </w:pPr>
    </w:p>
    <w:p w14:paraId="1D9C6D23" w14:textId="77777777" w:rsidR="00B97288" w:rsidRPr="00413696" w:rsidRDefault="00B97288" w:rsidP="00FF1414">
      <w:pPr>
        <w:pStyle w:val="Default"/>
        <w:rPr>
          <w:b/>
          <w:lang w:val="bg-BG"/>
        </w:rPr>
      </w:pPr>
      <w:r>
        <w:rPr>
          <w:b/>
          <w:lang w:val="bg-BG"/>
        </w:rPr>
        <w:t>П</w:t>
      </w:r>
      <w:r w:rsidR="00FF1414" w:rsidRPr="00FF1414">
        <w:rPr>
          <w:b/>
          <w:lang w:val="bg-BG"/>
        </w:rPr>
        <w:t>одробна информация за маршрута с посочване на местоположенията на началните и крайните гари, както и всички междинни спирки</w:t>
      </w:r>
      <w:r w:rsidR="00413696">
        <w:rPr>
          <w:b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97288" w:rsidRPr="00A93284" w14:paraId="66A93924" w14:textId="77777777" w:rsidTr="00A93284">
        <w:tc>
          <w:tcPr>
            <w:tcW w:w="9689" w:type="dxa"/>
            <w:shd w:val="clear" w:color="auto" w:fill="auto"/>
          </w:tcPr>
          <w:p w14:paraId="15139037" w14:textId="77777777" w:rsidR="00B97288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2A903FCF" w14:textId="77777777" w:rsidR="00332A19" w:rsidRDefault="00332A19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7AECBA05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05020681" w14:textId="77777777" w:rsidR="00FF1414" w:rsidRPr="00FF1414" w:rsidRDefault="00FF1414" w:rsidP="00FF1414">
      <w:pPr>
        <w:pStyle w:val="Default"/>
        <w:rPr>
          <w:b/>
          <w:lang w:val="bg-BG"/>
        </w:rPr>
      </w:pPr>
    </w:p>
    <w:p w14:paraId="39C02FF9" w14:textId="77777777" w:rsidR="00FF1414" w:rsidRDefault="00B97288" w:rsidP="00FF1414">
      <w:pPr>
        <w:pStyle w:val="Default"/>
        <w:rPr>
          <w:b/>
          <w:lang w:val="bg-BG"/>
        </w:rPr>
      </w:pPr>
      <w:r>
        <w:rPr>
          <w:b/>
          <w:lang w:val="bg-BG"/>
        </w:rPr>
        <w:t>П</w:t>
      </w:r>
      <w:r w:rsidR="00FF1414" w:rsidRPr="00FF1414">
        <w:rPr>
          <w:b/>
          <w:lang w:val="bg-BG"/>
        </w:rPr>
        <w:t>ланирана начална дата за осъществяване на предложената нова железопътна услуга за превоз на пътници</w:t>
      </w:r>
      <w:r>
        <w:rPr>
          <w:b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97288" w:rsidRPr="00A93284" w14:paraId="66C0A210" w14:textId="77777777" w:rsidTr="00A93284">
        <w:tc>
          <w:tcPr>
            <w:tcW w:w="9689" w:type="dxa"/>
            <w:shd w:val="clear" w:color="auto" w:fill="auto"/>
          </w:tcPr>
          <w:p w14:paraId="1CFD2446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3665497A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07162A5D" w14:textId="77777777" w:rsidR="00B97288" w:rsidRPr="00FF1414" w:rsidRDefault="00B97288" w:rsidP="00FF1414">
      <w:pPr>
        <w:pStyle w:val="Default"/>
        <w:rPr>
          <w:b/>
          <w:lang w:val="bg-BG"/>
        </w:rPr>
      </w:pPr>
    </w:p>
    <w:p w14:paraId="7863F07F" w14:textId="77777777" w:rsidR="005D598D" w:rsidRDefault="005D598D" w:rsidP="0060552A">
      <w:pPr>
        <w:pStyle w:val="Default"/>
        <w:jc w:val="both"/>
        <w:rPr>
          <w:b/>
          <w:lang w:val="bg-BG"/>
        </w:rPr>
      </w:pPr>
    </w:p>
    <w:p w14:paraId="2D0E399D" w14:textId="77777777" w:rsidR="005D598D" w:rsidRDefault="005D598D" w:rsidP="0060552A">
      <w:pPr>
        <w:pStyle w:val="Default"/>
        <w:jc w:val="both"/>
        <w:rPr>
          <w:b/>
          <w:lang w:val="bg-BG"/>
        </w:rPr>
      </w:pPr>
    </w:p>
    <w:p w14:paraId="15C51115" w14:textId="77777777" w:rsidR="00FF1414" w:rsidRDefault="0060552A" w:rsidP="0060552A">
      <w:pPr>
        <w:pStyle w:val="Default"/>
        <w:jc w:val="both"/>
        <w:rPr>
          <w:b/>
          <w:lang w:val="bg-BG"/>
        </w:rPr>
      </w:pPr>
      <w:r>
        <w:rPr>
          <w:b/>
          <w:lang w:val="bg-BG"/>
        </w:rPr>
        <w:t>Примерно р</w:t>
      </w:r>
      <w:r w:rsidR="00FF1414" w:rsidRPr="00FF1414">
        <w:rPr>
          <w:b/>
          <w:lang w:val="bg-BG"/>
        </w:rPr>
        <w:t xml:space="preserve">азписание, честота и капацитет на предложената нова </w:t>
      </w:r>
      <w:r w:rsidRPr="00FF1414">
        <w:rPr>
          <w:b/>
          <w:lang w:val="bg-BG"/>
        </w:rPr>
        <w:t>железопътна услуга за превоз на пътници</w:t>
      </w:r>
      <w:r w:rsidR="00FF1414" w:rsidRPr="00FF1414">
        <w:rPr>
          <w:b/>
          <w:lang w:val="bg-BG"/>
        </w:rPr>
        <w:t>, включително предложените времен</w:t>
      </w:r>
      <w:r>
        <w:rPr>
          <w:b/>
          <w:lang w:val="bg-BG"/>
        </w:rPr>
        <w:t xml:space="preserve">а на заминаване, времена на </w:t>
      </w:r>
      <w:r w:rsidR="00FF1414" w:rsidRPr="00FF1414">
        <w:rPr>
          <w:b/>
          <w:lang w:val="bg-BG"/>
        </w:rPr>
        <w:t>пристигане и връзки, както и всички отклонения от честотата или спирките, посочени в стандартното разписание за всяка от посоките</w:t>
      </w:r>
      <w:r w:rsidR="00B97288">
        <w:rPr>
          <w:b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97288" w:rsidRPr="00A93284" w14:paraId="060B011C" w14:textId="77777777" w:rsidTr="00A93284">
        <w:tc>
          <w:tcPr>
            <w:tcW w:w="9689" w:type="dxa"/>
            <w:shd w:val="clear" w:color="auto" w:fill="auto"/>
          </w:tcPr>
          <w:p w14:paraId="442D0C53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0F3EA0C0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70A99BFF" w14:textId="77777777" w:rsidR="00B97288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35D272F5" w14:textId="77777777" w:rsidR="00F96FE5" w:rsidRDefault="00F96FE5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6590FB71" w14:textId="77777777" w:rsidR="00F96FE5" w:rsidRPr="00A93284" w:rsidRDefault="00F96FE5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6F364797" w14:textId="77777777" w:rsidR="00B97288" w:rsidRPr="00FF1414" w:rsidRDefault="00B97288" w:rsidP="00FF1414">
      <w:pPr>
        <w:pStyle w:val="Default"/>
        <w:rPr>
          <w:b/>
          <w:lang w:val="bg-BG"/>
        </w:rPr>
      </w:pPr>
    </w:p>
    <w:p w14:paraId="10656372" w14:textId="77777777" w:rsidR="007314DA" w:rsidRPr="00FF1414" w:rsidRDefault="0060552A" w:rsidP="00B97288">
      <w:pPr>
        <w:jc w:val="both"/>
        <w:rPr>
          <w:b/>
          <w:color w:val="222222"/>
          <w:lang w:val="bg-BG"/>
        </w:rPr>
      </w:pPr>
      <w:r>
        <w:rPr>
          <w:b/>
          <w:lang w:val="bg-BG"/>
        </w:rPr>
        <w:t xml:space="preserve">Примерна информация за подвижния състав, който </w:t>
      </w:r>
      <w:r w:rsidR="003A2148">
        <w:rPr>
          <w:b/>
          <w:lang w:val="bg-BG"/>
        </w:rPr>
        <w:t>заявителят планира да използва</w:t>
      </w:r>
      <w:r w:rsidR="00B97288">
        <w:rPr>
          <w:b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314DA" w:rsidRPr="00A93284" w14:paraId="6945DDD6" w14:textId="77777777" w:rsidTr="00A93284">
        <w:tc>
          <w:tcPr>
            <w:tcW w:w="9689" w:type="dxa"/>
            <w:shd w:val="clear" w:color="auto" w:fill="auto"/>
          </w:tcPr>
          <w:p w14:paraId="1CA4BBFF" w14:textId="77777777" w:rsidR="007314DA" w:rsidRPr="00A93284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76CCE639" w14:textId="77777777" w:rsidR="007314DA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2DA90894" w14:textId="77777777" w:rsidR="00F96FE5" w:rsidRDefault="00F96FE5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48BAD096" w14:textId="77777777" w:rsidR="00F96FE5" w:rsidRDefault="00F96FE5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41E0D486" w14:textId="77777777" w:rsidR="00B97288" w:rsidRPr="00A93284" w:rsidRDefault="00B97288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385C4DAF" w14:textId="77777777" w:rsidR="00135905" w:rsidRPr="00FF1414" w:rsidRDefault="00135905" w:rsidP="0017662A">
      <w:pPr>
        <w:spacing w:line="360" w:lineRule="auto"/>
        <w:jc w:val="both"/>
        <w:rPr>
          <w:color w:val="222222"/>
          <w:lang w:val="bg-BG"/>
        </w:rPr>
      </w:pPr>
    </w:p>
    <w:p w14:paraId="481CFE7A" w14:textId="77777777" w:rsidR="00EE324A" w:rsidRPr="00FF1414" w:rsidRDefault="003864A8" w:rsidP="0017662A">
      <w:pPr>
        <w:spacing w:line="360" w:lineRule="auto"/>
        <w:jc w:val="both"/>
        <w:rPr>
          <w:b/>
          <w:lang w:val="bg-BG"/>
        </w:rPr>
      </w:pPr>
      <w:r>
        <w:rPr>
          <w:b/>
          <w:color w:val="222222"/>
          <w:lang w:val="bg-BG"/>
        </w:rPr>
        <w:t>Придружаваща д</w:t>
      </w:r>
      <w:r w:rsidR="00135905" w:rsidRPr="00FF1414">
        <w:rPr>
          <w:b/>
          <w:color w:val="222222"/>
          <w:lang w:val="bg-BG"/>
        </w:rPr>
        <w:t>окументация</w:t>
      </w:r>
      <w:r>
        <w:rPr>
          <w:b/>
          <w:color w:val="222222"/>
          <w:lang w:val="bg-BG"/>
        </w:rPr>
        <w:t xml:space="preserve"> </w:t>
      </w:r>
      <w:r w:rsidR="007314DA" w:rsidRPr="00FF1414">
        <w:rPr>
          <w:color w:val="222222"/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314DA" w:rsidRPr="00A93284" w14:paraId="4EBDC1DE" w14:textId="77777777" w:rsidTr="00A93284">
        <w:tc>
          <w:tcPr>
            <w:tcW w:w="9689" w:type="dxa"/>
            <w:shd w:val="clear" w:color="auto" w:fill="auto"/>
          </w:tcPr>
          <w:p w14:paraId="1B5B683D" w14:textId="77777777" w:rsidR="007314DA" w:rsidRPr="00A93284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1CBA9E71" w14:textId="77777777" w:rsidR="007314DA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3E5D03F5" w14:textId="77777777" w:rsidR="00F96FE5" w:rsidRPr="00A93284" w:rsidRDefault="00F96FE5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116D9C9B" w14:textId="77777777" w:rsidR="007314DA" w:rsidRPr="00A93284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  <w:p w14:paraId="351DAE8A" w14:textId="77777777" w:rsidR="007314DA" w:rsidRPr="00A93284" w:rsidRDefault="007314DA" w:rsidP="00A93284">
            <w:pPr>
              <w:spacing w:line="360" w:lineRule="auto"/>
              <w:jc w:val="both"/>
              <w:rPr>
                <w:color w:val="222222"/>
                <w:lang w:val="bg-BG"/>
              </w:rPr>
            </w:pPr>
          </w:p>
        </w:tc>
      </w:tr>
    </w:tbl>
    <w:p w14:paraId="60C34467" w14:textId="77777777" w:rsidR="003A2018" w:rsidRDefault="003A2018" w:rsidP="0017662A">
      <w:pPr>
        <w:spacing w:line="360" w:lineRule="auto"/>
        <w:jc w:val="both"/>
        <w:rPr>
          <w:b/>
          <w:lang w:val="bg-BG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850"/>
        <w:gridCol w:w="567"/>
        <w:gridCol w:w="567"/>
        <w:gridCol w:w="567"/>
        <w:gridCol w:w="571"/>
      </w:tblGrid>
      <w:tr w:rsidR="0047332E" w:rsidRPr="0047332E" w14:paraId="278B47A9" w14:textId="77777777" w:rsidTr="00102CFF">
        <w:trPr>
          <w:trHeight w:val="210"/>
        </w:trPr>
        <w:tc>
          <w:tcPr>
            <w:tcW w:w="80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0CB1" w14:textId="77777777" w:rsidR="0047332E" w:rsidRPr="0047332E" w:rsidRDefault="0047332E" w:rsidP="00102CFF">
            <w:pPr>
              <w:spacing w:after="140" w:line="280" w:lineRule="exact"/>
              <w:rPr>
                <w:b/>
                <w:lang w:val="en-US"/>
              </w:rPr>
            </w:pPr>
            <w:r w:rsidRPr="00102CFF">
              <w:rPr>
                <w:b/>
                <w:lang w:val="bg-BG"/>
              </w:rPr>
              <w:t>Информацията съдържа чувствителна търговска информация</w:t>
            </w:r>
            <w:r w:rsidRPr="0047332E">
              <w:rPr>
                <w:b/>
                <w:lang w:val="en-US"/>
              </w:rPr>
              <w:t xml:space="preserve"> (</w:t>
            </w:r>
            <w:r w:rsidRPr="00102CFF">
              <w:rPr>
                <w:b/>
                <w:lang w:val="bg-BG"/>
              </w:rPr>
              <w:t>отбележи с</w:t>
            </w:r>
            <w:r w:rsidRPr="0047332E">
              <w:rPr>
                <w:b/>
                <w:lang w:val="en-US"/>
              </w:rPr>
              <w:t xml:space="preserve"> 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7C403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102CFF">
              <w:rPr>
                <w:rFonts w:ascii="Verdana" w:hAnsi="Verdana"/>
                <w:i/>
                <w:sz w:val="20"/>
                <w:szCs w:val="20"/>
                <w:lang w:val="bg-BG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14:paraId="2CF7552C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47332E" w:rsidRPr="0047332E" w14:paraId="27A8780E" w14:textId="77777777" w:rsidTr="00102CFF">
        <w:trPr>
          <w:trHeight w:val="210"/>
        </w:trPr>
        <w:tc>
          <w:tcPr>
            <w:tcW w:w="8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ED98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CFB9D4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102CFF">
              <w:rPr>
                <w:rFonts w:ascii="Verdana" w:hAnsi="Verdana"/>
                <w:i/>
                <w:sz w:val="20"/>
                <w:szCs w:val="20"/>
                <w:lang w:val="bg-BG"/>
              </w:rPr>
              <w:t>Не</w:t>
            </w:r>
          </w:p>
        </w:tc>
        <w:tc>
          <w:tcPr>
            <w:tcW w:w="567" w:type="dxa"/>
            <w:shd w:val="clear" w:color="auto" w:fill="auto"/>
          </w:tcPr>
          <w:p w14:paraId="31190383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47332E" w:rsidRPr="0047332E" w14:paraId="0B75FA9F" w14:textId="77777777" w:rsidTr="00102CFF">
        <w:trPr>
          <w:gridAfter w:val="3"/>
          <w:wAfter w:w="1705" w:type="dxa"/>
          <w:trHeight w:val="210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8529" w14:textId="77777777" w:rsidR="0047332E" w:rsidRPr="000F28B4" w:rsidRDefault="0047332E" w:rsidP="00102CFF">
            <w:pPr>
              <w:spacing w:after="140" w:line="280" w:lineRule="exact"/>
              <w:rPr>
                <w:b/>
                <w:i/>
                <w:lang w:val="en-US"/>
              </w:rPr>
            </w:pPr>
            <w:r w:rsidRPr="000F28B4">
              <w:rPr>
                <w:b/>
                <w:i/>
                <w:lang w:val="bg-BG"/>
              </w:rPr>
              <w:t>Ако е Да</w:t>
            </w:r>
            <w:r w:rsidRPr="000F28B4">
              <w:rPr>
                <w:b/>
                <w:i/>
                <w:lang w:val="en-US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21BB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1E99C061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47332E" w:rsidRPr="0047332E" w14:paraId="6F600881" w14:textId="77777777" w:rsidTr="00102CFF">
        <w:trPr>
          <w:trHeight w:val="72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C4DC6" w14:textId="77777777" w:rsidR="0047332E" w:rsidRPr="000F28B4" w:rsidRDefault="0047332E" w:rsidP="00102CFF">
            <w:pPr>
              <w:spacing w:after="140" w:line="280" w:lineRule="exact"/>
              <w:rPr>
                <w:lang w:val="bg-BG"/>
              </w:rPr>
            </w:pPr>
            <w:r w:rsidRPr="000F28B4">
              <w:rPr>
                <w:lang w:val="bg-BG"/>
              </w:rPr>
              <w:t>Чувствителна търговска информация</w:t>
            </w:r>
          </w:p>
        </w:tc>
        <w:tc>
          <w:tcPr>
            <w:tcW w:w="56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0E07E9F" w14:textId="77777777" w:rsidR="0047332E" w:rsidRPr="00102CFF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14:paraId="3F665D7F" w14:textId="77777777" w:rsid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14:paraId="551DB2C5" w14:textId="77777777" w:rsidR="00F96FE5" w:rsidRPr="0047332E" w:rsidRDefault="00F96FE5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47332E" w:rsidRPr="0047332E" w14:paraId="0390A7F2" w14:textId="77777777" w:rsidTr="00102CFF">
        <w:trPr>
          <w:trHeight w:val="1136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332E01" w14:textId="77777777" w:rsidR="0047332E" w:rsidRPr="003C4250" w:rsidRDefault="0047332E" w:rsidP="00102CFF">
            <w:pPr>
              <w:spacing w:after="140" w:line="280" w:lineRule="exact"/>
              <w:rPr>
                <w:lang w:val="bg-BG"/>
              </w:rPr>
            </w:pPr>
            <w:r w:rsidRPr="000F28B4">
              <w:rPr>
                <w:lang w:val="bg-BG"/>
              </w:rPr>
              <w:t>Основание за освобождаване</w:t>
            </w:r>
            <w:r w:rsidR="003C4250">
              <w:rPr>
                <w:lang w:val="bg-BG"/>
              </w:rPr>
              <w:t xml:space="preserve"> </w:t>
            </w:r>
            <w:r w:rsidRPr="000F28B4">
              <w:rPr>
                <w:lang w:val="bg-BG"/>
              </w:rPr>
              <w:t>от публикуване</w:t>
            </w:r>
            <w:r w:rsidRPr="000F28B4">
              <w:rPr>
                <w:lang w:val="en-US"/>
              </w:rPr>
              <w:t xml:space="preserve">  </w:t>
            </w:r>
          </w:p>
        </w:tc>
        <w:tc>
          <w:tcPr>
            <w:tcW w:w="56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078C0FF" w14:textId="77777777" w:rsidR="0047332E" w:rsidRPr="0047332E" w:rsidRDefault="0047332E" w:rsidP="00102CFF">
            <w:pPr>
              <w:spacing w:after="140" w:line="280" w:lineRule="exact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</w:tbl>
    <w:p w14:paraId="5F878FF5" w14:textId="77777777" w:rsidR="003A2018" w:rsidRDefault="003A2018" w:rsidP="0017662A">
      <w:pPr>
        <w:spacing w:line="360" w:lineRule="auto"/>
        <w:jc w:val="both"/>
        <w:rPr>
          <w:b/>
          <w:lang w:val="bg-BG"/>
        </w:rPr>
      </w:pPr>
    </w:p>
    <w:p w14:paraId="6EAA87D0" w14:textId="77777777" w:rsidR="0047332E" w:rsidRDefault="0047332E" w:rsidP="0017662A">
      <w:pPr>
        <w:spacing w:line="360" w:lineRule="auto"/>
        <w:jc w:val="both"/>
        <w:rPr>
          <w:b/>
          <w:lang w:val="bg-BG"/>
        </w:rPr>
      </w:pPr>
    </w:p>
    <w:p w14:paraId="1F29204A" w14:textId="77777777" w:rsidR="0017662A" w:rsidRPr="0060552A" w:rsidRDefault="003A2018" w:rsidP="003A59A7">
      <w:pPr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Дата: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Подпис:</w:t>
      </w:r>
    </w:p>
    <w:sectPr w:rsidR="0017662A" w:rsidRPr="0060552A" w:rsidSect="005D598D">
      <w:footerReference w:type="even" r:id="rId8"/>
      <w:footerReference w:type="default" r:id="rId9"/>
      <w:pgSz w:w="11906" w:h="16838"/>
      <w:pgMar w:top="284" w:right="101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2AA1" w14:textId="77777777" w:rsidR="006C3EF3" w:rsidRDefault="006C3EF3">
      <w:r>
        <w:separator/>
      </w:r>
    </w:p>
  </w:endnote>
  <w:endnote w:type="continuationSeparator" w:id="0">
    <w:p w14:paraId="43454CE8" w14:textId="77777777" w:rsidR="006C3EF3" w:rsidRDefault="006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9D6" w14:textId="77777777" w:rsidR="00280B62" w:rsidRDefault="00280B62" w:rsidP="00B4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A031A" w14:textId="77777777" w:rsidR="00280B62" w:rsidRDefault="00280B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9F3B" w14:textId="5C28F38D" w:rsidR="00280B62" w:rsidRDefault="00280B62" w:rsidP="00B42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F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216B6F" w14:textId="77777777" w:rsidR="00280B62" w:rsidRDefault="00280B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A79B" w14:textId="77777777" w:rsidR="006C3EF3" w:rsidRDefault="006C3EF3">
      <w:r>
        <w:separator/>
      </w:r>
    </w:p>
  </w:footnote>
  <w:footnote w:type="continuationSeparator" w:id="0">
    <w:p w14:paraId="06B90FFA" w14:textId="77777777" w:rsidR="006C3EF3" w:rsidRDefault="006C3EF3">
      <w:r>
        <w:continuationSeparator/>
      </w:r>
    </w:p>
  </w:footnote>
  <w:footnote w:id="1">
    <w:p w14:paraId="6CDA3B87" w14:textId="7E2084A9" w:rsidR="000F602E" w:rsidRPr="001D035C" w:rsidRDefault="000F602E" w:rsidP="00CF1123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F602E">
        <w:t xml:space="preserve"> </w:t>
      </w:r>
      <w:r w:rsidRPr="001D035C">
        <w:rPr>
          <w:lang w:val="bg-BG"/>
        </w:rPr>
        <w:t>Съгласно</w:t>
      </w:r>
      <w:r w:rsidRPr="001D035C">
        <w:t xml:space="preserve"> </w:t>
      </w:r>
      <w:proofErr w:type="spellStart"/>
      <w:r w:rsidRPr="001D035C">
        <w:t>чл</w:t>
      </w:r>
      <w:proofErr w:type="spellEnd"/>
      <w:r w:rsidRPr="001D035C">
        <w:t xml:space="preserve">. 4, </w:t>
      </w:r>
      <w:proofErr w:type="spellStart"/>
      <w:r w:rsidRPr="001D035C">
        <w:t>пар</w:t>
      </w:r>
      <w:proofErr w:type="spellEnd"/>
      <w:r w:rsidRPr="001D035C">
        <w:t xml:space="preserve">. 1 </w:t>
      </w:r>
      <w:r w:rsidRPr="001D035C">
        <w:rPr>
          <w:lang w:val="bg-BG"/>
        </w:rPr>
        <w:t xml:space="preserve">от </w:t>
      </w:r>
      <w:r w:rsidRPr="001D035C">
        <w:rPr>
          <w:bCs/>
          <w:lang w:val="bg-BG"/>
        </w:rPr>
        <w:t>Рег</w:t>
      </w:r>
      <w:r w:rsidR="000F5ACF" w:rsidRPr="001D035C">
        <w:rPr>
          <w:bCs/>
          <w:lang w:val="bg-BG"/>
        </w:rPr>
        <w:t>ламент</w:t>
      </w:r>
      <w:r w:rsidRPr="001D035C">
        <w:rPr>
          <w:bCs/>
          <w:lang w:val="bg-BG"/>
        </w:rPr>
        <w:t xml:space="preserve"> (ЕС) 2018/1795</w:t>
      </w:r>
      <w:r w:rsidRPr="001D035C">
        <w:t xml:space="preserve"> „</w:t>
      </w:r>
      <w:proofErr w:type="spellStart"/>
      <w:r w:rsidRPr="001D035C">
        <w:t>Заявителят</w:t>
      </w:r>
      <w:proofErr w:type="spellEnd"/>
      <w:r w:rsidRPr="001D035C">
        <w:t xml:space="preserve"> </w:t>
      </w:r>
      <w:proofErr w:type="spellStart"/>
      <w:r w:rsidRPr="001D035C">
        <w:t>уведомява</w:t>
      </w:r>
      <w:proofErr w:type="spellEnd"/>
      <w:r w:rsidRPr="001D035C">
        <w:t xml:space="preserve"> </w:t>
      </w:r>
      <w:proofErr w:type="spellStart"/>
      <w:r w:rsidRPr="001D035C">
        <w:t>съответните</w:t>
      </w:r>
      <w:proofErr w:type="spellEnd"/>
      <w:r w:rsidRPr="001D035C">
        <w:t xml:space="preserve"> </w:t>
      </w:r>
      <w:proofErr w:type="spellStart"/>
      <w:r w:rsidRPr="001D035C">
        <w:t>управители</w:t>
      </w:r>
      <w:proofErr w:type="spellEnd"/>
      <w:r w:rsidRPr="001D035C">
        <w:t xml:space="preserve"> </w:t>
      </w:r>
      <w:proofErr w:type="spellStart"/>
      <w:r w:rsidRPr="001D035C">
        <w:t>на</w:t>
      </w:r>
      <w:proofErr w:type="spellEnd"/>
      <w:r w:rsidRPr="001D035C">
        <w:t xml:space="preserve"> </w:t>
      </w:r>
      <w:proofErr w:type="spellStart"/>
      <w:r w:rsidRPr="001D035C">
        <w:t>инфраструктура</w:t>
      </w:r>
      <w:proofErr w:type="spellEnd"/>
      <w:r w:rsidRPr="001D035C">
        <w:t xml:space="preserve"> и </w:t>
      </w:r>
      <w:proofErr w:type="spellStart"/>
      <w:r w:rsidRPr="001D035C">
        <w:t>регулаторни</w:t>
      </w:r>
      <w:proofErr w:type="spellEnd"/>
      <w:r w:rsidRPr="001D035C">
        <w:t xml:space="preserve"> </w:t>
      </w:r>
      <w:proofErr w:type="spellStart"/>
      <w:r w:rsidRPr="001D035C">
        <w:t>органи</w:t>
      </w:r>
      <w:proofErr w:type="spellEnd"/>
      <w:r w:rsidRPr="001D035C">
        <w:t xml:space="preserve"> </w:t>
      </w:r>
      <w:proofErr w:type="spellStart"/>
      <w:r w:rsidRPr="001D035C">
        <w:t>за</w:t>
      </w:r>
      <w:proofErr w:type="spellEnd"/>
      <w:r w:rsidRPr="001D035C">
        <w:t xml:space="preserve"> </w:t>
      </w:r>
      <w:proofErr w:type="spellStart"/>
      <w:r w:rsidRPr="001D035C">
        <w:t>намерението</w:t>
      </w:r>
      <w:proofErr w:type="spellEnd"/>
      <w:r w:rsidRPr="001D035C">
        <w:t xml:space="preserve"> </w:t>
      </w:r>
      <w:proofErr w:type="spellStart"/>
      <w:r w:rsidRPr="001D035C">
        <w:t>си</w:t>
      </w:r>
      <w:proofErr w:type="spellEnd"/>
      <w:r w:rsidRPr="001D035C">
        <w:t xml:space="preserve"> </w:t>
      </w:r>
      <w:proofErr w:type="spellStart"/>
      <w:r w:rsidRPr="001D035C">
        <w:t>да</w:t>
      </w:r>
      <w:proofErr w:type="spellEnd"/>
      <w:r w:rsidRPr="001D035C">
        <w:t xml:space="preserve"> </w:t>
      </w:r>
      <w:proofErr w:type="spellStart"/>
      <w:r w:rsidRPr="001D035C">
        <w:t>извършва</w:t>
      </w:r>
      <w:proofErr w:type="spellEnd"/>
      <w:r w:rsidRPr="001D035C">
        <w:t xml:space="preserve"> </w:t>
      </w:r>
      <w:proofErr w:type="spellStart"/>
      <w:r w:rsidRPr="001D035C">
        <w:t>нова</w:t>
      </w:r>
      <w:proofErr w:type="spellEnd"/>
      <w:r w:rsidRPr="001D035C">
        <w:t xml:space="preserve"> </w:t>
      </w:r>
      <w:proofErr w:type="spellStart"/>
      <w:r w:rsidRPr="001D035C">
        <w:t>железопътна</w:t>
      </w:r>
      <w:proofErr w:type="spellEnd"/>
      <w:r w:rsidRPr="001D035C">
        <w:t xml:space="preserve"> </w:t>
      </w:r>
      <w:proofErr w:type="spellStart"/>
      <w:r w:rsidRPr="001D035C">
        <w:t>услуга</w:t>
      </w:r>
      <w:proofErr w:type="spellEnd"/>
      <w:r w:rsidRPr="001D035C">
        <w:t xml:space="preserve"> </w:t>
      </w:r>
      <w:proofErr w:type="spellStart"/>
      <w:r w:rsidRPr="001D035C">
        <w:t>за</w:t>
      </w:r>
      <w:proofErr w:type="spellEnd"/>
      <w:r w:rsidRPr="001D035C">
        <w:t xml:space="preserve"> </w:t>
      </w:r>
      <w:proofErr w:type="spellStart"/>
      <w:r w:rsidRPr="001D035C">
        <w:t>превоз</w:t>
      </w:r>
      <w:proofErr w:type="spellEnd"/>
      <w:r w:rsidRPr="001D035C">
        <w:t xml:space="preserve"> </w:t>
      </w:r>
      <w:proofErr w:type="spellStart"/>
      <w:r w:rsidRPr="001D035C">
        <w:t>на</w:t>
      </w:r>
      <w:proofErr w:type="spellEnd"/>
      <w:r w:rsidRPr="001D035C">
        <w:t xml:space="preserve"> </w:t>
      </w:r>
      <w:proofErr w:type="spellStart"/>
      <w:r w:rsidRPr="001D035C">
        <w:t>пътници</w:t>
      </w:r>
      <w:proofErr w:type="spellEnd"/>
      <w:r w:rsidRPr="001D035C">
        <w:t xml:space="preserve"> в </w:t>
      </w:r>
      <w:proofErr w:type="spellStart"/>
      <w:r w:rsidRPr="001D035C">
        <w:t>съответствие</w:t>
      </w:r>
      <w:proofErr w:type="spellEnd"/>
      <w:r w:rsidRPr="001D035C">
        <w:t xml:space="preserve"> с </w:t>
      </w:r>
      <w:proofErr w:type="spellStart"/>
      <w:r w:rsidRPr="001D035C">
        <w:t>крайния</w:t>
      </w:r>
      <w:proofErr w:type="spellEnd"/>
      <w:r w:rsidRPr="001D035C">
        <w:t xml:space="preserve"> </w:t>
      </w:r>
      <w:proofErr w:type="spellStart"/>
      <w:r w:rsidRPr="001D035C">
        <w:t>срок</w:t>
      </w:r>
      <w:proofErr w:type="spellEnd"/>
      <w:r w:rsidRPr="001D035C">
        <w:t xml:space="preserve">, </w:t>
      </w:r>
      <w:proofErr w:type="spellStart"/>
      <w:r w:rsidRPr="001D035C">
        <w:t>определен</w:t>
      </w:r>
      <w:proofErr w:type="spellEnd"/>
      <w:r w:rsidRPr="001D035C">
        <w:t xml:space="preserve"> в </w:t>
      </w:r>
      <w:proofErr w:type="spellStart"/>
      <w:r w:rsidRPr="001D035C">
        <w:t>член</w:t>
      </w:r>
      <w:proofErr w:type="spellEnd"/>
      <w:r w:rsidRPr="001D035C">
        <w:t xml:space="preserve"> 38, </w:t>
      </w:r>
      <w:proofErr w:type="spellStart"/>
      <w:r w:rsidRPr="001D035C">
        <w:t>параграф</w:t>
      </w:r>
      <w:proofErr w:type="spellEnd"/>
      <w:r w:rsidRPr="001D035C">
        <w:t xml:space="preserve"> 4 </w:t>
      </w:r>
      <w:proofErr w:type="spellStart"/>
      <w:r w:rsidRPr="001D035C">
        <w:t>от</w:t>
      </w:r>
      <w:proofErr w:type="spellEnd"/>
      <w:r w:rsidRPr="001D035C">
        <w:t xml:space="preserve"> </w:t>
      </w:r>
      <w:proofErr w:type="spellStart"/>
      <w:r w:rsidRPr="001D035C">
        <w:t>Директива</w:t>
      </w:r>
      <w:proofErr w:type="spellEnd"/>
      <w:r w:rsidRPr="001D035C">
        <w:t xml:space="preserve"> 2012/34/ЕС</w:t>
      </w:r>
      <w:proofErr w:type="gramStart"/>
      <w:r w:rsidRPr="001D035C">
        <w:t>.“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36E1"/>
    <w:multiLevelType w:val="hybridMultilevel"/>
    <w:tmpl w:val="AC92DA5A"/>
    <w:lvl w:ilvl="0" w:tplc="C72EC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A"/>
    <w:rsid w:val="00021C57"/>
    <w:rsid w:val="0002303C"/>
    <w:rsid w:val="00047E5B"/>
    <w:rsid w:val="00064C42"/>
    <w:rsid w:val="000652C4"/>
    <w:rsid w:val="0007118E"/>
    <w:rsid w:val="0008038D"/>
    <w:rsid w:val="00096679"/>
    <w:rsid w:val="000A4EFE"/>
    <w:rsid w:val="000B2AB8"/>
    <w:rsid w:val="000B65BF"/>
    <w:rsid w:val="000D0545"/>
    <w:rsid w:val="000D6FAD"/>
    <w:rsid w:val="000D75FA"/>
    <w:rsid w:val="000E652A"/>
    <w:rsid w:val="000F0A84"/>
    <w:rsid w:val="000F28B4"/>
    <w:rsid w:val="000F5ACF"/>
    <w:rsid w:val="000F5DE9"/>
    <w:rsid w:val="000F602E"/>
    <w:rsid w:val="00101FB6"/>
    <w:rsid w:val="00102CFF"/>
    <w:rsid w:val="00103031"/>
    <w:rsid w:val="00104EEA"/>
    <w:rsid w:val="00126A9F"/>
    <w:rsid w:val="00135905"/>
    <w:rsid w:val="001360BA"/>
    <w:rsid w:val="00137C8E"/>
    <w:rsid w:val="001453D1"/>
    <w:rsid w:val="00152F36"/>
    <w:rsid w:val="00160765"/>
    <w:rsid w:val="00167825"/>
    <w:rsid w:val="0017662A"/>
    <w:rsid w:val="00181A06"/>
    <w:rsid w:val="0019107E"/>
    <w:rsid w:val="001B2DE1"/>
    <w:rsid w:val="001C4693"/>
    <w:rsid w:val="001D035C"/>
    <w:rsid w:val="001D29C5"/>
    <w:rsid w:val="001D3FAE"/>
    <w:rsid w:val="001E1AE0"/>
    <w:rsid w:val="001F2055"/>
    <w:rsid w:val="001F565B"/>
    <w:rsid w:val="002203C1"/>
    <w:rsid w:val="00223478"/>
    <w:rsid w:val="00225BB4"/>
    <w:rsid w:val="00232E2C"/>
    <w:rsid w:val="002368A9"/>
    <w:rsid w:val="00254D9E"/>
    <w:rsid w:val="002552BD"/>
    <w:rsid w:val="00264454"/>
    <w:rsid w:val="00280B62"/>
    <w:rsid w:val="00292858"/>
    <w:rsid w:val="002A3750"/>
    <w:rsid w:val="002E1430"/>
    <w:rsid w:val="002E18FF"/>
    <w:rsid w:val="003055F1"/>
    <w:rsid w:val="00323B0D"/>
    <w:rsid w:val="00332A19"/>
    <w:rsid w:val="00335398"/>
    <w:rsid w:val="003561DD"/>
    <w:rsid w:val="003864A8"/>
    <w:rsid w:val="00386E0A"/>
    <w:rsid w:val="00396FE6"/>
    <w:rsid w:val="003A2018"/>
    <w:rsid w:val="003A2148"/>
    <w:rsid w:val="003A59A7"/>
    <w:rsid w:val="003C30A0"/>
    <w:rsid w:val="003C4250"/>
    <w:rsid w:val="003E1278"/>
    <w:rsid w:val="003F31FA"/>
    <w:rsid w:val="00412F3A"/>
    <w:rsid w:val="00413696"/>
    <w:rsid w:val="00414EBB"/>
    <w:rsid w:val="004152F6"/>
    <w:rsid w:val="00451B20"/>
    <w:rsid w:val="00464AB9"/>
    <w:rsid w:val="004671A7"/>
    <w:rsid w:val="0047332E"/>
    <w:rsid w:val="00484C77"/>
    <w:rsid w:val="004969D3"/>
    <w:rsid w:val="004A41EE"/>
    <w:rsid w:val="004C4AAF"/>
    <w:rsid w:val="004D1067"/>
    <w:rsid w:val="004F471A"/>
    <w:rsid w:val="004F5486"/>
    <w:rsid w:val="0052747A"/>
    <w:rsid w:val="00556A77"/>
    <w:rsid w:val="005652D0"/>
    <w:rsid w:val="00566DFA"/>
    <w:rsid w:val="005779FC"/>
    <w:rsid w:val="00582FAF"/>
    <w:rsid w:val="005B795C"/>
    <w:rsid w:val="005C6552"/>
    <w:rsid w:val="005D1B8A"/>
    <w:rsid w:val="005D598D"/>
    <w:rsid w:val="005E02A7"/>
    <w:rsid w:val="005E4F17"/>
    <w:rsid w:val="005F050F"/>
    <w:rsid w:val="0060552A"/>
    <w:rsid w:val="0060735D"/>
    <w:rsid w:val="006150E9"/>
    <w:rsid w:val="00625F8D"/>
    <w:rsid w:val="0065208B"/>
    <w:rsid w:val="006629B9"/>
    <w:rsid w:val="00675BE6"/>
    <w:rsid w:val="00677206"/>
    <w:rsid w:val="00691222"/>
    <w:rsid w:val="0069641C"/>
    <w:rsid w:val="006A59C3"/>
    <w:rsid w:val="006C3EF3"/>
    <w:rsid w:val="006C7CA7"/>
    <w:rsid w:val="006D0E39"/>
    <w:rsid w:val="006D4250"/>
    <w:rsid w:val="006D44DC"/>
    <w:rsid w:val="006D64FE"/>
    <w:rsid w:val="006F6A4F"/>
    <w:rsid w:val="0070375C"/>
    <w:rsid w:val="00706A7E"/>
    <w:rsid w:val="00712FE2"/>
    <w:rsid w:val="00713691"/>
    <w:rsid w:val="00713874"/>
    <w:rsid w:val="00726EB2"/>
    <w:rsid w:val="007314DA"/>
    <w:rsid w:val="007606C2"/>
    <w:rsid w:val="00761601"/>
    <w:rsid w:val="007647F9"/>
    <w:rsid w:val="00786B2C"/>
    <w:rsid w:val="007A09A5"/>
    <w:rsid w:val="007B1F34"/>
    <w:rsid w:val="007C293C"/>
    <w:rsid w:val="007C4F18"/>
    <w:rsid w:val="007E262F"/>
    <w:rsid w:val="007E2CD5"/>
    <w:rsid w:val="007F14D2"/>
    <w:rsid w:val="007F242F"/>
    <w:rsid w:val="008073F6"/>
    <w:rsid w:val="00813EFA"/>
    <w:rsid w:val="0084625D"/>
    <w:rsid w:val="00856470"/>
    <w:rsid w:val="00861A28"/>
    <w:rsid w:val="0086539E"/>
    <w:rsid w:val="008770F2"/>
    <w:rsid w:val="00892F17"/>
    <w:rsid w:val="008A7C3B"/>
    <w:rsid w:val="008B5A4E"/>
    <w:rsid w:val="008C1A97"/>
    <w:rsid w:val="008C49C2"/>
    <w:rsid w:val="008D64C4"/>
    <w:rsid w:val="008E352D"/>
    <w:rsid w:val="008F24A2"/>
    <w:rsid w:val="00914526"/>
    <w:rsid w:val="00914A08"/>
    <w:rsid w:val="00922CE5"/>
    <w:rsid w:val="009434C4"/>
    <w:rsid w:val="00974CD3"/>
    <w:rsid w:val="00997AE4"/>
    <w:rsid w:val="009A4734"/>
    <w:rsid w:val="009B0C10"/>
    <w:rsid w:val="00A2657D"/>
    <w:rsid w:val="00A75D14"/>
    <w:rsid w:val="00A81D89"/>
    <w:rsid w:val="00A85DAF"/>
    <w:rsid w:val="00A93284"/>
    <w:rsid w:val="00AA225C"/>
    <w:rsid w:val="00AB2E80"/>
    <w:rsid w:val="00AC4A52"/>
    <w:rsid w:val="00AD2EE2"/>
    <w:rsid w:val="00AD4186"/>
    <w:rsid w:val="00AE4505"/>
    <w:rsid w:val="00B420AD"/>
    <w:rsid w:val="00B42183"/>
    <w:rsid w:val="00B62F82"/>
    <w:rsid w:val="00B7067C"/>
    <w:rsid w:val="00B927E2"/>
    <w:rsid w:val="00B97288"/>
    <w:rsid w:val="00BB71A0"/>
    <w:rsid w:val="00BC19D6"/>
    <w:rsid w:val="00BC268D"/>
    <w:rsid w:val="00BC5580"/>
    <w:rsid w:val="00BD1088"/>
    <w:rsid w:val="00BD3E7D"/>
    <w:rsid w:val="00BD4998"/>
    <w:rsid w:val="00BD6500"/>
    <w:rsid w:val="00BE3ABD"/>
    <w:rsid w:val="00BE3FE2"/>
    <w:rsid w:val="00BE4164"/>
    <w:rsid w:val="00C12B0A"/>
    <w:rsid w:val="00C12D48"/>
    <w:rsid w:val="00C135AE"/>
    <w:rsid w:val="00C16A88"/>
    <w:rsid w:val="00C27E20"/>
    <w:rsid w:val="00C33546"/>
    <w:rsid w:val="00C436F8"/>
    <w:rsid w:val="00C66FC8"/>
    <w:rsid w:val="00C73B74"/>
    <w:rsid w:val="00C83B6A"/>
    <w:rsid w:val="00C87F10"/>
    <w:rsid w:val="00C91CC6"/>
    <w:rsid w:val="00CA16A8"/>
    <w:rsid w:val="00CC1FCE"/>
    <w:rsid w:val="00CD0D31"/>
    <w:rsid w:val="00CE4CEF"/>
    <w:rsid w:val="00CF1123"/>
    <w:rsid w:val="00CF5BEB"/>
    <w:rsid w:val="00D009F8"/>
    <w:rsid w:val="00D00D71"/>
    <w:rsid w:val="00D07F2B"/>
    <w:rsid w:val="00D203F9"/>
    <w:rsid w:val="00D35A8A"/>
    <w:rsid w:val="00D4107A"/>
    <w:rsid w:val="00D46F95"/>
    <w:rsid w:val="00D5606A"/>
    <w:rsid w:val="00D60CA3"/>
    <w:rsid w:val="00DA41B1"/>
    <w:rsid w:val="00DD156D"/>
    <w:rsid w:val="00DD5FB5"/>
    <w:rsid w:val="00DD7F81"/>
    <w:rsid w:val="00DE6EFE"/>
    <w:rsid w:val="00E014D2"/>
    <w:rsid w:val="00E046E7"/>
    <w:rsid w:val="00E13886"/>
    <w:rsid w:val="00E22F79"/>
    <w:rsid w:val="00E34D5B"/>
    <w:rsid w:val="00E47DF7"/>
    <w:rsid w:val="00E53C23"/>
    <w:rsid w:val="00E65CB4"/>
    <w:rsid w:val="00E74635"/>
    <w:rsid w:val="00E8166C"/>
    <w:rsid w:val="00E86E60"/>
    <w:rsid w:val="00EC41F9"/>
    <w:rsid w:val="00EE324A"/>
    <w:rsid w:val="00EE4722"/>
    <w:rsid w:val="00EF74EA"/>
    <w:rsid w:val="00F0783E"/>
    <w:rsid w:val="00F140E2"/>
    <w:rsid w:val="00F27902"/>
    <w:rsid w:val="00F347E6"/>
    <w:rsid w:val="00F36456"/>
    <w:rsid w:val="00F41404"/>
    <w:rsid w:val="00F4764B"/>
    <w:rsid w:val="00F500BC"/>
    <w:rsid w:val="00F607DA"/>
    <w:rsid w:val="00F6695C"/>
    <w:rsid w:val="00F74766"/>
    <w:rsid w:val="00F77206"/>
    <w:rsid w:val="00F838AC"/>
    <w:rsid w:val="00F864D4"/>
    <w:rsid w:val="00F96FE5"/>
    <w:rsid w:val="00FA6D63"/>
    <w:rsid w:val="00FB485F"/>
    <w:rsid w:val="00FD1CD6"/>
    <w:rsid w:val="00FF1414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204D"/>
  <w15:docId w15:val="{81FCC9A5-DFC6-4D1B-8A73-9DBFD7C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DA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qFormat/>
    <w:rsid w:val="00103031"/>
    <w:pPr>
      <w:keepNext/>
      <w:outlineLvl w:val="4"/>
    </w:pPr>
    <w:rPr>
      <w:i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66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662A"/>
  </w:style>
  <w:style w:type="paragraph" w:styleId="FootnoteText">
    <w:name w:val="footnote text"/>
    <w:basedOn w:val="Normal"/>
    <w:semiHidden/>
    <w:rsid w:val="009B0C10"/>
    <w:rPr>
      <w:sz w:val="20"/>
      <w:szCs w:val="20"/>
    </w:rPr>
  </w:style>
  <w:style w:type="character" w:styleId="FootnoteReference">
    <w:name w:val="footnote reference"/>
    <w:semiHidden/>
    <w:rsid w:val="009B0C10"/>
    <w:rPr>
      <w:vertAlign w:val="superscript"/>
    </w:rPr>
  </w:style>
  <w:style w:type="character" w:styleId="Hyperlink">
    <w:name w:val="Hyperlink"/>
    <w:rsid w:val="003561DD"/>
    <w:rPr>
      <w:color w:val="0000FF"/>
      <w:u w:val="single"/>
    </w:rPr>
  </w:style>
  <w:style w:type="paragraph" w:customStyle="1" w:styleId="CharCharCharChar">
    <w:name w:val="Char Char Char Char"/>
    <w:basedOn w:val="Normal"/>
    <w:rsid w:val="001030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8E35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13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5AE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9A4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73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734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3401-E3E0-4866-ADB9-3E8008C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ПРАВА НА ПЪТНИЦИТЕ, ПОЛЗВАЩИ ЖЕЛЕЗОПЪТЕН ТРАНСПОРТ</vt:lpstr>
      <vt:lpstr>ПРАВА НА ПЪТНИЦИТЕ, ПОЛЗВАЩИ ЖЕЛЕЗОПЪТЕН ТРАНСПОРТ</vt:lpstr>
    </vt:vector>
  </TitlesOfParts>
  <Company>MT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НА ПЪТНИЦИТЕ, ПОЛЗВАЩИ ЖЕЛЕЗОПЪТЕН ТРАНСПОРТ</dc:title>
  <dc:creator>JPopova</dc:creator>
  <cp:lastModifiedBy>Kalinka Velikova</cp:lastModifiedBy>
  <cp:revision>2</cp:revision>
  <cp:lastPrinted>2023-11-30T07:18:00Z</cp:lastPrinted>
  <dcterms:created xsi:type="dcterms:W3CDTF">2023-12-19T08:08:00Z</dcterms:created>
  <dcterms:modified xsi:type="dcterms:W3CDTF">2023-12-19T08:08:00Z</dcterms:modified>
</cp:coreProperties>
</file>